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DD0E4" w14:textId="0E001E95" w:rsidR="00A536A7" w:rsidRDefault="00207821" w:rsidP="00207821">
      <w:pPr>
        <w:tabs>
          <w:tab w:val="left" w:pos="2595"/>
        </w:tabs>
        <w:ind w:hanging="851"/>
        <w:jc w:val="center"/>
        <w:rPr>
          <w:rFonts w:ascii="Times New Roman" w:hAnsi="Times New Roman" w:cs="Times New Roman"/>
          <w:color w:val="FF0000"/>
          <w:sz w:val="24"/>
          <w:szCs w:val="24"/>
        </w:rPr>
      </w:pPr>
      <w:bookmarkStart w:id="0" w:name="_GoBack"/>
      <w:bookmarkEnd w:id="0"/>
      <w:r>
        <w:rPr>
          <w:noProof/>
          <w:lang w:val="en-US"/>
        </w:rPr>
        <w:drawing>
          <wp:inline distT="0" distB="0" distL="0" distR="0" wp14:anchorId="15AD3748" wp14:editId="7EAABE6B">
            <wp:extent cx="3409950" cy="1257300"/>
            <wp:effectExtent l="0" t="0" r="0" b="0"/>
            <wp:docPr id="1" name="Paveikslėlis 1" descr="Nemokamos nuotraukos puslapio pasienio vaikai paieška, atsisiuntimas -  mediakatalogas.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mokamos nuotraukos puslapio pasienio vaikai paieška, atsisiuntimas -  mediakatalogas.l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1257300"/>
                    </a:xfrm>
                    <a:prstGeom prst="rect">
                      <a:avLst/>
                    </a:prstGeom>
                    <a:noFill/>
                    <a:ln>
                      <a:noFill/>
                    </a:ln>
                  </pic:spPr>
                </pic:pic>
              </a:graphicData>
            </a:graphic>
          </wp:inline>
        </w:drawing>
      </w:r>
    </w:p>
    <w:p w14:paraId="7E93C824" w14:textId="35A20249" w:rsidR="00A536A7" w:rsidRDefault="00207821" w:rsidP="00207821">
      <w:pPr>
        <w:rPr>
          <w:rFonts w:ascii="Times New Roman" w:hAnsi="Times New Roman" w:cs="Times New Roman"/>
          <w:color w:val="FF0000"/>
          <w:sz w:val="24"/>
          <w:szCs w:val="24"/>
        </w:rPr>
      </w:pPr>
      <w:r>
        <w:rPr>
          <w:noProof/>
          <w:lang w:val="en-US"/>
        </w:rPr>
        <mc:AlternateContent>
          <mc:Choice Requires="wps">
            <w:drawing>
              <wp:anchor distT="0" distB="0" distL="114300" distR="114300" simplePos="0" relativeHeight="251661312" behindDoc="0" locked="0" layoutInCell="1" allowOverlap="1" wp14:anchorId="434F6DA1" wp14:editId="13BCA4DD">
                <wp:simplePos x="0" y="0"/>
                <wp:positionH relativeFrom="column">
                  <wp:posOffset>2623185</wp:posOffset>
                </wp:positionH>
                <wp:positionV relativeFrom="paragraph">
                  <wp:posOffset>10160</wp:posOffset>
                </wp:positionV>
                <wp:extent cx="4933950" cy="533400"/>
                <wp:effectExtent l="0" t="0" r="0" b="0"/>
                <wp:wrapThrough wrapText="bothSides">
                  <wp:wrapPolygon edited="0">
                    <wp:start x="0" y="0"/>
                    <wp:lineTo x="0" y="20829"/>
                    <wp:lineTo x="21517" y="20829"/>
                    <wp:lineTo x="21517" y="0"/>
                    <wp:lineTo x="0" y="0"/>
                  </wp:wrapPolygon>
                </wp:wrapThrough>
                <wp:docPr id="2" name="Teksto laukas 2"/>
                <wp:cNvGraphicFramePr/>
                <a:graphic xmlns:a="http://schemas.openxmlformats.org/drawingml/2006/main">
                  <a:graphicData uri="http://schemas.microsoft.com/office/word/2010/wordprocessingShape">
                    <wps:wsp>
                      <wps:cNvSpPr txBox="1"/>
                      <wps:spPr>
                        <a:xfrm>
                          <a:off x="0" y="0"/>
                          <a:ext cx="4933950" cy="533400"/>
                        </a:xfrm>
                        <a:prstGeom prst="rect">
                          <a:avLst/>
                        </a:prstGeom>
                        <a:solidFill>
                          <a:prstClr val="white"/>
                        </a:solidFill>
                        <a:ln>
                          <a:noFill/>
                        </a:ln>
                        <a:effectLst/>
                      </wps:spPr>
                      <wps:txbx>
                        <w:txbxContent>
                          <w:p w14:paraId="424C2847" w14:textId="77777777" w:rsidR="00E22BA9" w:rsidRPr="00E22BA9" w:rsidRDefault="00E22BA9" w:rsidP="00E22BA9">
                            <w:pPr>
                              <w:pStyle w:val="Caption"/>
                              <w:spacing w:after="0"/>
                              <w:jc w:val="center"/>
                              <w:rPr>
                                <w:rFonts w:ascii="Times New Roman" w:hAnsi="Times New Roman" w:cs="Times New Roman"/>
                                <w:color w:val="1F497D" w:themeColor="text2"/>
                              </w:rPr>
                            </w:pPr>
                            <w:r w:rsidRPr="00E22BA9">
                              <w:rPr>
                                <w:rFonts w:ascii="Times New Roman" w:hAnsi="Times New Roman" w:cs="Times New Roman"/>
                                <w:color w:val="1F497D" w:themeColor="text2"/>
                              </w:rPr>
                              <w:t>Jeigu vaikui nepavyksta išmokti tuo būdu, kuriuo mes mokome, reikia mokyti tuo būdu, kuriuo vaikui pavyks išmokti....</w:t>
                            </w:r>
                          </w:p>
                          <w:p w14:paraId="7EB1FF09" w14:textId="77777777" w:rsidR="00E22BA9" w:rsidRPr="00E22BA9" w:rsidRDefault="00E22BA9" w:rsidP="00E22BA9">
                            <w:pPr>
                              <w:jc w:val="center"/>
                              <w:rPr>
                                <w:rFonts w:ascii="Times New Roman" w:hAnsi="Times New Roman" w:cs="Times New Roman"/>
                                <w:b/>
                                <w:color w:val="1F497D" w:themeColor="text2"/>
                                <w:sz w:val="18"/>
                                <w:szCs w:val="18"/>
                              </w:rPr>
                            </w:pPr>
                            <w:r w:rsidRPr="00E22BA9">
                              <w:rPr>
                                <w:rFonts w:ascii="Times New Roman" w:hAnsi="Times New Roman" w:cs="Times New Roman"/>
                                <w:b/>
                                <w:color w:val="1F497D" w:themeColor="text2"/>
                                <w:sz w:val="18"/>
                                <w:szCs w:val="18"/>
                              </w:rPr>
                              <w:t>-Autorius nežinomas -</w:t>
                            </w:r>
                          </w:p>
                          <w:p w14:paraId="0D91F4E8" w14:textId="77777777" w:rsidR="00E22BA9" w:rsidRDefault="00E22B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4F6DA1" id="_x0000_t202" coordsize="21600,21600" o:spt="202" path="m,l,21600r21600,l21600,xe">
                <v:stroke joinstyle="miter"/>
                <v:path gradientshapeok="t" o:connecttype="rect"/>
              </v:shapetype>
              <v:shape id="Teksto laukas 2" o:spid="_x0000_s1026" type="#_x0000_t202" style="position:absolute;margin-left:206.55pt;margin-top:.8pt;width:388.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" stroked="f">
                <v:textbox inset="0,0,0,0">
                  <w:txbxContent>
                    <w:p w14:paraId="424C2847" w14:textId="77777777" w:rsidR="00E22BA9" w:rsidRPr="00E22BA9" w:rsidRDefault="00E22BA9" w:rsidP="00E22BA9">
                      <w:pPr>
                        <w:pStyle w:val="Antrat"/>
                        <w:spacing w:after="0"/>
                        <w:jc w:val="center"/>
                        <w:rPr>
                          <w:rFonts w:ascii="Times New Roman" w:hAnsi="Times New Roman" w:cs="Times New Roman"/>
                          <w:color w:val="1F497D" w:themeColor="text2"/>
                        </w:rPr>
                      </w:pPr>
                      <w:r w:rsidRPr="00E22BA9">
                        <w:rPr>
                          <w:rFonts w:ascii="Times New Roman" w:hAnsi="Times New Roman" w:cs="Times New Roman"/>
                          <w:color w:val="1F497D" w:themeColor="text2"/>
                        </w:rPr>
                        <w:t>Jeigu vaikui nepavyksta išmokti tuo būdu, kuriuo mes mokome, reikia mokyti tuo būdu, kuriuo vaikui pavyks išmokti....</w:t>
                      </w:r>
                    </w:p>
                    <w:p w14:paraId="7EB1FF09" w14:textId="77777777" w:rsidR="00E22BA9" w:rsidRPr="00E22BA9" w:rsidRDefault="00E22BA9" w:rsidP="00E22BA9">
                      <w:pPr>
                        <w:jc w:val="center"/>
                        <w:rPr>
                          <w:rFonts w:ascii="Times New Roman" w:hAnsi="Times New Roman" w:cs="Times New Roman"/>
                          <w:b/>
                          <w:color w:val="1F497D" w:themeColor="text2"/>
                          <w:sz w:val="18"/>
                          <w:szCs w:val="18"/>
                        </w:rPr>
                      </w:pPr>
                      <w:r w:rsidRPr="00E22BA9">
                        <w:rPr>
                          <w:rFonts w:ascii="Times New Roman" w:hAnsi="Times New Roman" w:cs="Times New Roman"/>
                          <w:b/>
                          <w:color w:val="1F497D" w:themeColor="text2"/>
                          <w:sz w:val="18"/>
                          <w:szCs w:val="18"/>
                        </w:rPr>
                        <w:t>-Autorius nežinomas -</w:t>
                      </w:r>
                    </w:p>
                    <w:p w14:paraId="0D91F4E8" w14:textId="77777777" w:rsidR="00E22BA9" w:rsidRDefault="00E22BA9"/>
                  </w:txbxContent>
                </v:textbox>
                <w10:wrap type="through"/>
              </v:shape>
            </w:pict>
          </mc:Fallback>
        </mc:AlternateContent>
      </w:r>
    </w:p>
    <w:p w14:paraId="4625EC0F" w14:textId="470D75DF" w:rsidR="00207821" w:rsidRDefault="00207821" w:rsidP="00AB4B19">
      <w:pPr>
        <w:spacing w:after="0" w:line="240" w:lineRule="auto"/>
        <w:jc w:val="center"/>
        <w:rPr>
          <w:rFonts w:ascii="Times New Roman" w:hAnsi="Times New Roman" w:cs="Times New Roman"/>
          <w:color w:val="FF0000"/>
          <w:sz w:val="24"/>
          <w:szCs w:val="24"/>
        </w:rPr>
      </w:pPr>
    </w:p>
    <w:p w14:paraId="6A6FBFB4" w14:textId="77777777" w:rsidR="00207821" w:rsidRDefault="00207821" w:rsidP="00AB4B19">
      <w:pPr>
        <w:spacing w:after="0" w:line="240" w:lineRule="auto"/>
        <w:jc w:val="center"/>
        <w:rPr>
          <w:rFonts w:ascii="Times New Roman" w:hAnsi="Times New Roman" w:cs="Times New Roman"/>
          <w:b/>
          <w:bCs/>
          <w:i/>
          <w:color w:val="1F497D" w:themeColor="text2"/>
          <w:sz w:val="24"/>
          <w:szCs w:val="24"/>
        </w:rPr>
      </w:pPr>
    </w:p>
    <w:p w14:paraId="5E0770D6" w14:textId="538C3DA6" w:rsidR="00840270" w:rsidRPr="00A72AF5" w:rsidRDefault="005743B5" w:rsidP="00AB4B19">
      <w:pPr>
        <w:spacing w:after="0" w:line="240" w:lineRule="auto"/>
        <w:jc w:val="center"/>
        <w:rPr>
          <w:rFonts w:ascii="Times New Roman" w:hAnsi="Times New Roman" w:cs="Times New Roman"/>
          <w:b/>
          <w:bCs/>
          <w:i/>
          <w:sz w:val="24"/>
          <w:szCs w:val="24"/>
        </w:rPr>
      </w:pPr>
      <w:r w:rsidRPr="00A72AF5">
        <w:rPr>
          <w:rFonts w:ascii="Times New Roman" w:hAnsi="Times New Roman" w:cs="Times New Roman"/>
          <w:b/>
          <w:bCs/>
          <w:i/>
          <w:color w:val="1F497D" w:themeColor="text2"/>
          <w:sz w:val="24"/>
          <w:szCs w:val="24"/>
        </w:rPr>
        <w:t xml:space="preserve">TĖVAMS </w:t>
      </w:r>
      <w:r w:rsidR="00973FC9" w:rsidRPr="00A72AF5">
        <w:rPr>
          <w:rFonts w:ascii="Times New Roman" w:hAnsi="Times New Roman" w:cs="Times New Roman"/>
          <w:b/>
          <w:bCs/>
          <w:i/>
          <w:color w:val="1F497D" w:themeColor="text2"/>
          <w:sz w:val="24"/>
          <w:szCs w:val="24"/>
        </w:rPr>
        <w:t xml:space="preserve">(GLOBĖJAMS) </w:t>
      </w:r>
      <w:r w:rsidRPr="00A72AF5">
        <w:rPr>
          <w:rFonts w:ascii="Times New Roman" w:hAnsi="Times New Roman" w:cs="Times New Roman"/>
          <w:b/>
          <w:bCs/>
          <w:i/>
          <w:color w:val="1F497D" w:themeColor="text2"/>
          <w:sz w:val="24"/>
          <w:szCs w:val="24"/>
        </w:rPr>
        <w:t>APIE SPECIALIŲJŲ UGDYMOSI POREIKIŲ VAIKUS</w:t>
      </w:r>
      <w:r w:rsidR="00AB4B19" w:rsidRPr="00A72AF5">
        <w:rPr>
          <w:rFonts w:ascii="Times New Roman" w:hAnsi="Times New Roman" w:cs="Times New Roman"/>
          <w:b/>
          <w:bCs/>
          <w:i/>
          <w:color w:val="1F497D" w:themeColor="text2"/>
          <w:sz w:val="24"/>
          <w:szCs w:val="24"/>
        </w:rPr>
        <w:t xml:space="preserve"> </w:t>
      </w:r>
      <w:r w:rsidR="005A527B" w:rsidRPr="00A72AF5">
        <w:rPr>
          <w:rFonts w:ascii="Times New Roman" w:hAnsi="Times New Roman" w:cs="Times New Roman"/>
          <w:b/>
          <w:bCs/>
          <w:i/>
          <w:color w:val="1F497D" w:themeColor="text2"/>
          <w:sz w:val="24"/>
          <w:szCs w:val="24"/>
        </w:rPr>
        <w:t xml:space="preserve">(IKI 7 M.) </w:t>
      </w:r>
      <w:r w:rsidR="00AB4B19" w:rsidRPr="00A72AF5">
        <w:rPr>
          <w:rFonts w:ascii="Times New Roman" w:hAnsi="Times New Roman" w:cs="Times New Roman"/>
          <w:b/>
          <w:bCs/>
          <w:i/>
          <w:color w:val="1F497D" w:themeColor="text2"/>
          <w:sz w:val="24"/>
          <w:szCs w:val="24"/>
        </w:rPr>
        <w:t>BEI PAGALBOS GALIMYBES VAIKUI/ŠEIMAI VILNIAUS MIESTE</w:t>
      </w:r>
    </w:p>
    <w:p w14:paraId="3532CFEA" w14:textId="77777777" w:rsidR="000C5F95" w:rsidRDefault="000C5F95" w:rsidP="001568A8">
      <w:pPr>
        <w:spacing w:after="0" w:line="240" w:lineRule="auto"/>
        <w:jc w:val="both"/>
        <w:rPr>
          <w:rFonts w:ascii="Times New Roman" w:hAnsi="Times New Roman" w:cs="Times New Roman"/>
          <w:b/>
          <w:i/>
          <w:color w:val="1F497D" w:themeColor="text2"/>
        </w:rPr>
      </w:pPr>
    </w:p>
    <w:p w14:paraId="09027C1A" w14:textId="643A8CA7" w:rsidR="001568A8" w:rsidRPr="002B765C" w:rsidRDefault="00063806" w:rsidP="001568A8">
      <w:pPr>
        <w:spacing w:after="0" w:line="240" w:lineRule="auto"/>
        <w:jc w:val="both"/>
        <w:rPr>
          <w:rFonts w:ascii="Times New Roman" w:hAnsi="Times New Roman" w:cs="Times New Roman"/>
          <w:b/>
          <w:i/>
          <w:color w:val="1F497D" w:themeColor="text2"/>
          <w:sz w:val="24"/>
          <w:szCs w:val="24"/>
        </w:rPr>
      </w:pPr>
      <w:r w:rsidRPr="002B765C">
        <w:rPr>
          <w:rFonts w:ascii="Times New Roman" w:hAnsi="Times New Roman" w:cs="Times New Roman"/>
          <w:b/>
          <w:i/>
          <w:color w:val="1F497D" w:themeColor="text2"/>
          <w:sz w:val="24"/>
          <w:szCs w:val="24"/>
        </w:rPr>
        <w:t>S</w:t>
      </w:r>
      <w:r w:rsidR="00AB4B19" w:rsidRPr="002B765C">
        <w:rPr>
          <w:rFonts w:ascii="Times New Roman" w:hAnsi="Times New Roman" w:cs="Times New Roman"/>
          <w:b/>
          <w:i/>
          <w:color w:val="1F497D" w:themeColor="text2"/>
          <w:sz w:val="24"/>
          <w:szCs w:val="24"/>
        </w:rPr>
        <w:t>pecialiųjų poreikių vaikas:</w:t>
      </w:r>
    </w:p>
    <w:p w14:paraId="3F5FB6FB" w14:textId="77777777" w:rsidR="00840270" w:rsidRPr="002B765C" w:rsidRDefault="00840270" w:rsidP="001568A8">
      <w:pPr>
        <w:spacing w:after="0" w:line="240" w:lineRule="auto"/>
        <w:jc w:val="both"/>
        <w:rPr>
          <w:rFonts w:ascii="Times New Roman" w:hAnsi="Times New Roman" w:cs="Times New Roman"/>
          <w:sz w:val="24"/>
          <w:szCs w:val="24"/>
        </w:rPr>
      </w:pPr>
      <w:r w:rsidRPr="002B765C">
        <w:rPr>
          <w:rFonts w:ascii="Times New Roman" w:hAnsi="Times New Roman" w:cs="Times New Roman"/>
          <w:sz w:val="24"/>
          <w:szCs w:val="24"/>
        </w:rPr>
        <w:t>Tai vaikas, kuriam dėl išskirtinių gabumų, įgimtų ar įgytų sutrikimų, nepalankių aplinkos vei</w:t>
      </w:r>
      <w:r w:rsidR="00BC6828" w:rsidRPr="002B765C">
        <w:rPr>
          <w:rFonts w:ascii="Times New Roman" w:hAnsi="Times New Roman" w:cs="Times New Roman"/>
          <w:sz w:val="24"/>
          <w:szCs w:val="24"/>
        </w:rPr>
        <w:t xml:space="preserve">ksnių reikalinga savita pagalba </w:t>
      </w:r>
      <w:r w:rsidRPr="002B765C">
        <w:rPr>
          <w:rFonts w:ascii="Times New Roman" w:hAnsi="Times New Roman" w:cs="Times New Roman"/>
          <w:sz w:val="24"/>
          <w:szCs w:val="24"/>
        </w:rPr>
        <w:t>ar paslaugos ugdymo procese.</w:t>
      </w:r>
    </w:p>
    <w:p w14:paraId="392F2035" w14:textId="77777777" w:rsidR="00C2773C" w:rsidRPr="002B765C" w:rsidRDefault="00C2773C" w:rsidP="005D543F">
      <w:pPr>
        <w:spacing w:after="0" w:line="240" w:lineRule="auto"/>
        <w:jc w:val="both"/>
        <w:rPr>
          <w:rFonts w:ascii="Times New Roman" w:hAnsi="Times New Roman" w:cs="Times New Roman"/>
          <w:b/>
          <w:bCs/>
          <w:i/>
          <w:color w:val="1F497D" w:themeColor="text2"/>
          <w:sz w:val="24"/>
          <w:szCs w:val="24"/>
        </w:rPr>
      </w:pPr>
    </w:p>
    <w:p w14:paraId="2D0CF5D2" w14:textId="3EFE3474" w:rsidR="005D543F" w:rsidRPr="002B765C" w:rsidRDefault="00622C97" w:rsidP="005D543F">
      <w:pPr>
        <w:spacing w:after="0" w:line="240" w:lineRule="auto"/>
        <w:jc w:val="both"/>
        <w:rPr>
          <w:rFonts w:ascii="Times New Roman" w:hAnsi="Times New Roman" w:cs="Times New Roman"/>
          <w:color w:val="000000"/>
          <w:sz w:val="24"/>
          <w:szCs w:val="24"/>
        </w:rPr>
      </w:pPr>
      <w:r w:rsidRPr="002B765C">
        <w:rPr>
          <w:rFonts w:ascii="Times New Roman" w:hAnsi="Times New Roman" w:cs="Times New Roman"/>
          <w:b/>
          <w:bCs/>
          <w:i/>
          <w:color w:val="1F497D" w:themeColor="text2"/>
          <w:sz w:val="24"/>
          <w:szCs w:val="24"/>
        </w:rPr>
        <w:t>Specialieji poreikiai:</w:t>
      </w:r>
      <w:r w:rsidR="005D543F" w:rsidRPr="002B765C">
        <w:rPr>
          <w:rFonts w:ascii="Times New Roman" w:hAnsi="Times New Roman" w:cs="Times New Roman"/>
          <w:color w:val="000000"/>
          <w:sz w:val="24"/>
          <w:szCs w:val="24"/>
        </w:rPr>
        <w:t xml:space="preserve"> specialiosios pagalbos reikmė, atsir</w:t>
      </w:r>
      <w:r w:rsidR="006D0D3E" w:rsidRPr="002B765C">
        <w:rPr>
          <w:rFonts w:ascii="Times New Roman" w:hAnsi="Times New Roman" w:cs="Times New Roman"/>
          <w:color w:val="000000"/>
          <w:sz w:val="24"/>
          <w:szCs w:val="24"/>
        </w:rPr>
        <w:t>andanti dėl vaiko</w:t>
      </w:r>
      <w:r w:rsidR="005D543F" w:rsidRPr="002B765C">
        <w:rPr>
          <w:rFonts w:ascii="Times New Roman" w:hAnsi="Times New Roman" w:cs="Times New Roman"/>
          <w:color w:val="000000"/>
          <w:sz w:val="24"/>
          <w:szCs w:val="24"/>
        </w:rPr>
        <w:t xml:space="preserve"> įgimtų ar įgytų ilgalaikių sveikatos sutrikimų (neįgalumo) ir nepalankių aplinkos veiksnių.</w:t>
      </w:r>
    </w:p>
    <w:p w14:paraId="1489359F" w14:textId="77777777" w:rsidR="00C2773C" w:rsidRPr="002B765C" w:rsidRDefault="00C2773C" w:rsidP="001568A8">
      <w:pPr>
        <w:autoSpaceDE w:val="0"/>
        <w:autoSpaceDN w:val="0"/>
        <w:adjustRightInd w:val="0"/>
        <w:spacing w:after="0" w:line="240" w:lineRule="auto"/>
        <w:jc w:val="both"/>
        <w:rPr>
          <w:rFonts w:ascii="Times New Roman" w:hAnsi="Times New Roman" w:cs="Times New Roman"/>
          <w:b/>
          <w:bCs/>
          <w:i/>
          <w:color w:val="1F497D" w:themeColor="text2"/>
          <w:sz w:val="24"/>
          <w:szCs w:val="24"/>
        </w:rPr>
      </w:pPr>
    </w:p>
    <w:p w14:paraId="49AFA74C" w14:textId="5FF35177" w:rsidR="00AB4B19" w:rsidRPr="002B765C" w:rsidRDefault="00AE42DC" w:rsidP="001568A8">
      <w:pPr>
        <w:autoSpaceDE w:val="0"/>
        <w:autoSpaceDN w:val="0"/>
        <w:adjustRightInd w:val="0"/>
        <w:spacing w:after="0" w:line="240" w:lineRule="auto"/>
        <w:jc w:val="both"/>
        <w:rPr>
          <w:rFonts w:ascii="Times New Roman" w:hAnsi="Times New Roman" w:cs="Times New Roman"/>
          <w:b/>
          <w:bCs/>
          <w:i/>
          <w:color w:val="1F497D" w:themeColor="text2"/>
          <w:sz w:val="24"/>
          <w:szCs w:val="24"/>
        </w:rPr>
      </w:pPr>
      <w:r w:rsidRPr="002B765C">
        <w:rPr>
          <w:rFonts w:ascii="Times New Roman" w:hAnsi="Times New Roman" w:cs="Times New Roman"/>
          <w:b/>
          <w:bCs/>
          <w:i/>
          <w:color w:val="1F497D" w:themeColor="text2"/>
          <w:sz w:val="24"/>
          <w:szCs w:val="24"/>
        </w:rPr>
        <w:t>S</w:t>
      </w:r>
      <w:r w:rsidR="00AB4B19" w:rsidRPr="002B765C">
        <w:rPr>
          <w:rFonts w:ascii="Times New Roman" w:hAnsi="Times New Roman" w:cs="Times New Roman"/>
          <w:b/>
          <w:bCs/>
          <w:i/>
          <w:color w:val="1F497D" w:themeColor="text2"/>
          <w:sz w:val="24"/>
          <w:szCs w:val="24"/>
        </w:rPr>
        <w:t>pecialieji ugdymosi poreikiai:</w:t>
      </w:r>
    </w:p>
    <w:p w14:paraId="72B1EFF0" w14:textId="50EE45D7" w:rsidR="00840270" w:rsidRPr="002B765C" w:rsidRDefault="00840270" w:rsidP="001568A8">
      <w:p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sz w:val="24"/>
          <w:szCs w:val="24"/>
        </w:rPr>
        <w:t>Special</w:t>
      </w:r>
      <w:r w:rsidR="00D44939" w:rsidRPr="002B765C">
        <w:rPr>
          <w:rFonts w:ascii="Times New Roman" w:hAnsi="Times New Roman" w:cs="Times New Roman"/>
          <w:sz w:val="24"/>
          <w:szCs w:val="24"/>
        </w:rPr>
        <w:t>ieji ugdymosi poreikiai (toliau</w:t>
      </w:r>
      <w:r w:rsidR="00B64D1E">
        <w:rPr>
          <w:rFonts w:ascii="Times New Roman" w:hAnsi="Times New Roman" w:cs="Times New Roman"/>
          <w:sz w:val="24"/>
          <w:szCs w:val="24"/>
        </w:rPr>
        <w:t xml:space="preserve"> – </w:t>
      </w:r>
      <w:r w:rsidRPr="002B765C">
        <w:rPr>
          <w:rFonts w:ascii="Times New Roman" w:hAnsi="Times New Roman" w:cs="Times New Roman"/>
          <w:sz w:val="24"/>
          <w:szCs w:val="24"/>
        </w:rPr>
        <w:t>SUP) – tai pagalbos ir paslaugų ugdymo procese reikm</w:t>
      </w:r>
      <w:r w:rsidR="00BC6828" w:rsidRPr="002B765C">
        <w:rPr>
          <w:rFonts w:ascii="Times New Roman" w:hAnsi="Times New Roman" w:cs="Times New Roman"/>
          <w:sz w:val="24"/>
          <w:szCs w:val="24"/>
        </w:rPr>
        <w:t xml:space="preserve">ė, atsirandanti dėl išskirtinių </w:t>
      </w:r>
      <w:r w:rsidRPr="002B765C">
        <w:rPr>
          <w:rFonts w:ascii="Times New Roman" w:hAnsi="Times New Roman" w:cs="Times New Roman"/>
          <w:sz w:val="24"/>
          <w:szCs w:val="24"/>
        </w:rPr>
        <w:t>asmens gabumų, įgimtų ar įgytų sutrikimų, nepalankių aplinkos veiksnių.</w:t>
      </w:r>
    </w:p>
    <w:p w14:paraId="5E6DEDB9" w14:textId="77777777" w:rsidR="00C2773C" w:rsidRPr="002B765C" w:rsidRDefault="00C2773C" w:rsidP="004A62B1">
      <w:pPr>
        <w:autoSpaceDE w:val="0"/>
        <w:autoSpaceDN w:val="0"/>
        <w:adjustRightInd w:val="0"/>
        <w:spacing w:after="0" w:line="240" w:lineRule="auto"/>
        <w:jc w:val="both"/>
        <w:rPr>
          <w:rFonts w:ascii="Times New Roman" w:hAnsi="Times New Roman" w:cs="Times New Roman"/>
          <w:b/>
          <w:bCs/>
          <w:i/>
          <w:color w:val="1F497D" w:themeColor="text2"/>
          <w:sz w:val="24"/>
          <w:szCs w:val="24"/>
        </w:rPr>
      </w:pPr>
    </w:p>
    <w:p w14:paraId="7C6F5361" w14:textId="6EDAE41C" w:rsidR="00AB4B19" w:rsidRPr="002B765C" w:rsidRDefault="00AE42DC" w:rsidP="004A62B1">
      <w:pPr>
        <w:autoSpaceDE w:val="0"/>
        <w:autoSpaceDN w:val="0"/>
        <w:adjustRightInd w:val="0"/>
        <w:spacing w:after="0" w:line="240" w:lineRule="auto"/>
        <w:jc w:val="both"/>
        <w:rPr>
          <w:rFonts w:ascii="Times New Roman" w:hAnsi="Times New Roman" w:cs="Times New Roman"/>
          <w:b/>
          <w:bCs/>
          <w:i/>
          <w:color w:val="1F497D" w:themeColor="text2"/>
          <w:sz w:val="24"/>
          <w:szCs w:val="24"/>
        </w:rPr>
      </w:pPr>
      <w:r w:rsidRPr="002B765C">
        <w:rPr>
          <w:rFonts w:ascii="Times New Roman" w:hAnsi="Times New Roman" w:cs="Times New Roman"/>
          <w:b/>
          <w:bCs/>
          <w:i/>
          <w:color w:val="1F497D" w:themeColor="text2"/>
          <w:sz w:val="24"/>
          <w:szCs w:val="24"/>
        </w:rPr>
        <w:t>S</w:t>
      </w:r>
      <w:r w:rsidR="00AB4B19" w:rsidRPr="002B765C">
        <w:rPr>
          <w:rFonts w:ascii="Times New Roman" w:hAnsi="Times New Roman" w:cs="Times New Roman"/>
          <w:b/>
          <w:bCs/>
          <w:i/>
          <w:color w:val="1F497D" w:themeColor="text2"/>
          <w:sz w:val="24"/>
          <w:szCs w:val="24"/>
        </w:rPr>
        <w:t>pecialusis ugdymas:</w:t>
      </w:r>
      <w:r w:rsidR="006D3169" w:rsidRPr="002B765C">
        <w:rPr>
          <w:rFonts w:ascii="Times New Roman" w:hAnsi="Times New Roman" w:cs="Times New Roman"/>
          <w:b/>
          <w:bCs/>
          <w:i/>
          <w:color w:val="1F497D" w:themeColor="text2"/>
          <w:sz w:val="24"/>
          <w:szCs w:val="24"/>
        </w:rPr>
        <w:t xml:space="preserve"> </w:t>
      </w:r>
      <w:r w:rsidR="006D3169" w:rsidRPr="002B765C">
        <w:rPr>
          <w:rFonts w:ascii="Times New Roman" w:hAnsi="Times New Roman" w:cs="Times New Roman"/>
          <w:color w:val="000000"/>
          <w:sz w:val="24"/>
          <w:szCs w:val="24"/>
        </w:rPr>
        <w:t>pagalba</w:t>
      </w:r>
      <w:r w:rsidR="00F15F4D" w:rsidRPr="002B765C">
        <w:rPr>
          <w:rFonts w:ascii="Times New Roman" w:hAnsi="Times New Roman" w:cs="Times New Roman"/>
          <w:color w:val="000000"/>
          <w:sz w:val="24"/>
          <w:szCs w:val="24"/>
        </w:rPr>
        <w:t xml:space="preserve"> vaikui</w:t>
      </w:r>
      <w:r w:rsidR="006D3169" w:rsidRPr="002B765C">
        <w:rPr>
          <w:rFonts w:ascii="Times New Roman" w:hAnsi="Times New Roman" w:cs="Times New Roman"/>
          <w:color w:val="000000"/>
          <w:sz w:val="24"/>
          <w:szCs w:val="24"/>
        </w:rPr>
        <w:t xml:space="preserve"> lavintis, mokytis pagal gebėjimus, įgyti išsilavinimą ir kvalifikaciją,</w:t>
      </w:r>
      <w:r w:rsidR="006D3169" w:rsidRPr="002B765C">
        <w:rPr>
          <w:rFonts w:ascii="Times New Roman" w:hAnsi="Times New Roman" w:cs="Times New Roman"/>
          <w:b/>
          <w:bCs/>
          <w:color w:val="000000"/>
          <w:sz w:val="24"/>
          <w:szCs w:val="24"/>
        </w:rPr>
        <w:t xml:space="preserve"> </w:t>
      </w:r>
      <w:r w:rsidR="00AF0372" w:rsidRPr="002B765C">
        <w:rPr>
          <w:rFonts w:ascii="Times New Roman" w:hAnsi="Times New Roman" w:cs="Times New Roman"/>
          <w:color w:val="000000"/>
          <w:sz w:val="24"/>
          <w:szCs w:val="24"/>
        </w:rPr>
        <w:t>pripažįstant ir plėtojant jo</w:t>
      </w:r>
      <w:r w:rsidR="006D3169" w:rsidRPr="002B765C">
        <w:rPr>
          <w:rFonts w:ascii="Times New Roman" w:hAnsi="Times New Roman" w:cs="Times New Roman"/>
          <w:color w:val="000000"/>
          <w:sz w:val="24"/>
          <w:szCs w:val="24"/>
        </w:rPr>
        <w:t xml:space="preserve"> gebėjimus ir galias.</w:t>
      </w:r>
    </w:p>
    <w:p w14:paraId="1E1417F7" w14:textId="77777777" w:rsidR="00C2773C" w:rsidRPr="002B765C" w:rsidRDefault="00C2773C" w:rsidP="004A62B1">
      <w:pPr>
        <w:autoSpaceDE w:val="0"/>
        <w:autoSpaceDN w:val="0"/>
        <w:adjustRightInd w:val="0"/>
        <w:spacing w:after="0" w:line="240" w:lineRule="auto"/>
        <w:jc w:val="both"/>
        <w:rPr>
          <w:rFonts w:ascii="Times New Roman" w:hAnsi="Times New Roman" w:cs="Times New Roman"/>
          <w:b/>
          <w:i/>
          <w:color w:val="1F497D" w:themeColor="text2"/>
          <w:sz w:val="24"/>
          <w:szCs w:val="24"/>
        </w:rPr>
      </w:pPr>
    </w:p>
    <w:p w14:paraId="5B5A4E6A" w14:textId="3A45AD3F" w:rsidR="00533F63" w:rsidRPr="002B765C" w:rsidRDefault="00533F63" w:rsidP="004A62B1">
      <w:pPr>
        <w:autoSpaceDE w:val="0"/>
        <w:autoSpaceDN w:val="0"/>
        <w:adjustRightInd w:val="0"/>
        <w:spacing w:after="0" w:line="240" w:lineRule="auto"/>
        <w:jc w:val="both"/>
        <w:rPr>
          <w:rFonts w:ascii="Times New Roman" w:hAnsi="Times New Roman" w:cs="Times New Roman"/>
          <w:b/>
          <w:i/>
          <w:color w:val="1F497D" w:themeColor="text2"/>
          <w:sz w:val="24"/>
          <w:szCs w:val="24"/>
        </w:rPr>
      </w:pPr>
      <w:r w:rsidRPr="002B765C">
        <w:rPr>
          <w:rFonts w:ascii="Times New Roman" w:hAnsi="Times New Roman" w:cs="Times New Roman"/>
          <w:b/>
          <w:i/>
          <w:color w:val="1F497D" w:themeColor="text2"/>
          <w:sz w:val="24"/>
          <w:szCs w:val="24"/>
        </w:rPr>
        <w:t>SUP įvertinimas:</w:t>
      </w:r>
    </w:p>
    <w:p w14:paraId="327F1E43" w14:textId="77777777" w:rsidR="00533F63" w:rsidRPr="002B765C" w:rsidRDefault="00533F63" w:rsidP="00B64D1E">
      <w:pPr>
        <w:autoSpaceDE w:val="0"/>
        <w:autoSpaceDN w:val="0"/>
        <w:adjustRightInd w:val="0"/>
        <w:spacing w:after="0" w:line="240" w:lineRule="auto"/>
        <w:jc w:val="both"/>
        <w:rPr>
          <w:rFonts w:ascii="Times New Roman" w:hAnsi="Times New Roman" w:cs="Times New Roman"/>
          <w:color w:val="000000"/>
          <w:spacing w:val="6"/>
          <w:sz w:val="24"/>
          <w:szCs w:val="24"/>
          <w:bdr w:val="none" w:sz="0" w:space="0" w:color="auto" w:frame="1"/>
          <w:shd w:val="clear" w:color="auto" w:fill="FFFFFF"/>
        </w:rPr>
      </w:pPr>
      <w:r w:rsidRPr="002B765C">
        <w:rPr>
          <w:rFonts w:ascii="Times New Roman" w:hAnsi="Times New Roman" w:cs="Times New Roman"/>
          <w:color w:val="000000"/>
          <w:spacing w:val="6"/>
          <w:sz w:val="24"/>
          <w:szCs w:val="24"/>
          <w:bdr w:val="none" w:sz="0" w:space="0" w:color="auto" w:frame="1"/>
          <w:shd w:val="clear" w:color="auto" w:fill="FFFFFF"/>
        </w:rPr>
        <w:t xml:space="preserve">Vaiko pedagoginių, psichologinių, asmenybės sunkumų, specialiųjų ugdymosi poreikių nustatymas ir pagalbos priemonių rekomendavimas. </w:t>
      </w:r>
    </w:p>
    <w:p w14:paraId="7A9BFB13" w14:textId="77777777" w:rsidR="00C2773C" w:rsidRPr="002B765C" w:rsidRDefault="004731BF" w:rsidP="00B64D1E">
      <w:pPr>
        <w:spacing w:after="0" w:line="240" w:lineRule="auto"/>
        <w:jc w:val="both"/>
        <w:rPr>
          <w:rFonts w:ascii="Times New Roman" w:hAnsi="Times New Roman" w:cs="Times New Roman"/>
          <w:sz w:val="24"/>
          <w:szCs w:val="24"/>
        </w:rPr>
      </w:pPr>
      <w:r w:rsidRPr="002B765C">
        <w:rPr>
          <w:rFonts w:ascii="Times New Roman" w:hAnsi="Times New Roman" w:cs="Times New Roman"/>
          <w:sz w:val="24"/>
          <w:szCs w:val="24"/>
        </w:rPr>
        <w:t>Įvertinimo tikslas – nustatyti švietimo pagalbos ir paslaugų reikmes, rekomenduoti ikimokyklinio ugdymo programos, priešmokyklinio, pradinio, pagrindinio, vidurinio ugdymo bendrosios programos, profesinio mokymo programos, neformaliojo vaikų švietimo programos pritaikymą, specialiąsias mokymo ir techninės pagalbos priemones, ugdymosi aplinkos pritaikymo būdus, siekiant sudaryti specialiųjų ugdymosi poreikių turinčiam mokiniui (vaikui) optimalias ugdymosi sąlygas.</w:t>
      </w:r>
      <w:r w:rsidRPr="002B765C">
        <w:rPr>
          <w:rFonts w:ascii="Times New Roman" w:hAnsi="Times New Roman" w:cs="Times New Roman"/>
          <w:sz w:val="24"/>
          <w:szCs w:val="24"/>
        </w:rPr>
        <w:cr/>
      </w:r>
    </w:p>
    <w:p w14:paraId="37486E5E" w14:textId="03E81C8D" w:rsidR="00C63042" w:rsidRPr="002B765C" w:rsidRDefault="00403072" w:rsidP="00C63042">
      <w:pPr>
        <w:spacing w:after="0" w:line="240" w:lineRule="auto"/>
        <w:jc w:val="both"/>
        <w:rPr>
          <w:rFonts w:ascii="Times New Roman" w:hAnsi="Times New Roman" w:cs="Times New Roman"/>
          <w:color w:val="FF0000"/>
          <w:sz w:val="24"/>
          <w:szCs w:val="24"/>
        </w:rPr>
      </w:pPr>
      <w:r w:rsidRPr="002B765C">
        <w:rPr>
          <w:rFonts w:ascii="Times New Roman" w:hAnsi="Times New Roman" w:cs="Times New Roman"/>
          <w:b/>
          <w:i/>
          <w:color w:val="1F497D" w:themeColor="text2"/>
          <w:sz w:val="24"/>
          <w:szCs w:val="24"/>
        </w:rPr>
        <w:t>SUP įvertinimą atlieka</w:t>
      </w:r>
      <w:r w:rsidR="00C92C5F" w:rsidRPr="002B765C">
        <w:rPr>
          <w:rFonts w:ascii="Times New Roman" w:hAnsi="Times New Roman" w:cs="Times New Roman"/>
          <w:b/>
          <w:i/>
          <w:color w:val="1F497D" w:themeColor="text2"/>
          <w:sz w:val="24"/>
          <w:szCs w:val="24"/>
        </w:rPr>
        <w:t xml:space="preserve">: </w:t>
      </w:r>
    </w:p>
    <w:p w14:paraId="70BEEF93" w14:textId="77777777" w:rsidR="00403072" w:rsidRPr="002B765C" w:rsidRDefault="00C06009" w:rsidP="00CE1372">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Ugdymo įstaigos V</w:t>
      </w:r>
      <w:r w:rsidR="00403072" w:rsidRPr="002B765C">
        <w:rPr>
          <w:rFonts w:ascii="Times New Roman" w:hAnsi="Times New Roman" w:cs="Times New Roman"/>
          <w:color w:val="000000" w:themeColor="text1"/>
          <w:sz w:val="24"/>
          <w:szCs w:val="24"/>
        </w:rPr>
        <w:t>aiko gerovės komisija (toliau –</w:t>
      </w:r>
      <w:r w:rsidR="00AC52B8" w:rsidRPr="002B765C">
        <w:rPr>
          <w:rFonts w:ascii="Times New Roman" w:hAnsi="Times New Roman" w:cs="Times New Roman"/>
          <w:color w:val="000000" w:themeColor="text1"/>
          <w:sz w:val="24"/>
          <w:szCs w:val="24"/>
        </w:rPr>
        <w:t xml:space="preserve"> VGK).</w:t>
      </w:r>
    </w:p>
    <w:p w14:paraId="67F9DC07" w14:textId="77777777" w:rsidR="00403072" w:rsidRPr="002B765C" w:rsidRDefault="006B3F1C" w:rsidP="00CE1372">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 xml:space="preserve">Vilniaus </w:t>
      </w:r>
      <w:r w:rsidR="00403072" w:rsidRPr="002B765C">
        <w:rPr>
          <w:rFonts w:ascii="Times New Roman" w:hAnsi="Times New Roman" w:cs="Times New Roman"/>
          <w:color w:val="000000" w:themeColor="text1"/>
          <w:sz w:val="24"/>
          <w:szCs w:val="24"/>
        </w:rPr>
        <w:t xml:space="preserve"> pedagoginė psichologinė tarnyba (toliau – PPT), A. Vivulskio </w:t>
      </w:r>
      <w:r w:rsidR="00094D8D" w:rsidRPr="002B765C">
        <w:rPr>
          <w:rFonts w:ascii="Times New Roman" w:hAnsi="Times New Roman" w:cs="Times New Roman"/>
          <w:color w:val="000000" w:themeColor="text1"/>
          <w:sz w:val="24"/>
          <w:szCs w:val="24"/>
        </w:rPr>
        <w:t xml:space="preserve">g. 2A, Vilnius </w:t>
      </w:r>
      <w:r w:rsidR="00403072" w:rsidRPr="002B765C">
        <w:rPr>
          <w:rFonts w:ascii="Times New Roman" w:hAnsi="Times New Roman" w:cs="Times New Roman"/>
          <w:color w:val="000000" w:themeColor="text1"/>
          <w:sz w:val="24"/>
          <w:szCs w:val="24"/>
        </w:rPr>
        <w:t xml:space="preserve"> (tel. 8-5 2650908; el. paštas: </w:t>
      </w:r>
      <w:hyperlink r:id="rId7" w:history="1">
        <w:r w:rsidR="00403072" w:rsidRPr="002B765C">
          <w:rPr>
            <w:rStyle w:val="Hyperlink"/>
            <w:rFonts w:ascii="Times New Roman" w:hAnsi="Times New Roman" w:cs="Times New Roman"/>
            <w:color w:val="000000" w:themeColor="text1"/>
            <w:sz w:val="24"/>
            <w:szCs w:val="24"/>
            <w:u w:val="none"/>
          </w:rPr>
          <w:t>rastine</w:t>
        </w:r>
        <w:r w:rsidR="00403072" w:rsidRPr="002B765C">
          <w:rPr>
            <w:rStyle w:val="Hyperlink"/>
            <w:rFonts w:ascii="Times New Roman" w:hAnsi="Times New Roman" w:cs="Times New Roman"/>
            <w:color w:val="000000" w:themeColor="text1"/>
            <w:sz w:val="24"/>
            <w:szCs w:val="24"/>
            <w:u w:val="none"/>
            <w:lang w:val="en-US"/>
          </w:rPr>
          <w:t>@ppt.vilnius.lm.lt</w:t>
        </w:r>
      </w:hyperlink>
      <w:r w:rsidR="00AC52B8" w:rsidRPr="002B765C">
        <w:rPr>
          <w:rFonts w:ascii="Times New Roman" w:hAnsi="Times New Roman" w:cs="Times New Roman"/>
          <w:color w:val="000000" w:themeColor="text1"/>
          <w:sz w:val="24"/>
          <w:szCs w:val="24"/>
          <w:lang w:val="en-US"/>
        </w:rPr>
        <w:t>).</w:t>
      </w:r>
    </w:p>
    <w:p w14:paraId="777ADBAC" w14:textId="77777777" w:rsidR="00403072" w:rsidRPr="002B765C" w:rsidRDefault="00403072" w:rsidP="00CE1372">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Lietuvos kurčiųjų ir n</w:t>
      </w:r>
      <w:r w:rsidR="00AC52B8" w:rsidRPr="002B765C">
        <w:rPr>
          <w:rFonts w:ascii="Times New Roman" w:hAnsi="Times New Roman" w:cs="Times New Roman"/>
          <w:color w:val="000000" w:themeColor="text1"/>
          <w:sz w:val="24"/>
          <w:szCs w:val="24"/>
        </w:rPr>
        <w:t xml:space="preserve">eprigirdinčiųjų ugdymo centras, </w:t>
      </w:r>
      <w:r w:rsidR="00094D8D" w:rsidRPr="002B765C">
        <w:rPr>
          <w:rFonts w:ascii="Times New Roman" w:hAnsi="Times New Roman" w:cs="Times New Roman"/>
          <w:color w:val="000000" w:themeColor="text1"/>
          <w:sz w:val="24"/>
          <w:szCs w:val="24"/>
        </w:rPr>
        <w:t>Filaretų g. 36, Vilnius, (tel. 8-5215 4427, el. paštas: rastine</w:t>
      </w:r>
      <w:r w:rsidR="00094D8D" w:rsidRPr="002B765C">
        <w:rPr>
          <w:rFonts w:ascii="Times New Roman" w:hAnsi="Times New Roman" w:cs="Times New Roman"/>
          <w:color w:val="000000" w:themeColor="text1"/>
          <w:sz w:val="24"/>
          <w:szCs w:val="24"/>
          <w:lang w:val="en-US"/>
        </w:rPr>
        <w:t>@lknuc.lt).</w:t>
      </w:r>
    </w:p>
    <w:p w14:paraId="3F4A3B3D" w14:textId="77777777" w:rsidR="00403072" w:rsidRPr="002B765C" w:rsidRDefault="00403072" w:rsidP="00CE1372">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Lietuvos aklųj</w:t>
      </w:r>
      <w:r w:rsidR="00AC52B8" w:rsidRPr="002B765C">
        <w:rPr>
          <w:rFonts w:ascii="Times New Roman" w:hAnsi="Times New Roman" w:cs="Times New Roman"/>
          <w:color w:val="000000" w:themeColor="text1"/>
          <w:sz w:val="24"/>
          <w:szCs w:val="24"/>
        </w:rPr>
        <w:t>ų ir silpnaregių ugdymo centras,</w:t>
      </w:r>
      <w:r w:rsidR="00094D8D" w:rsidRPr="002B765C">
        <w:rPr>
          <w:rFonts w:ascii="Times New Roman" w:hAnsi="Times New Roman" w:cs="Times New Roman"/>
          <w:color w:val="000000" w:themeColor="text1"/>
          <w:sz w:val="24"/>
          <w:szCs w:val="24"/>
        </w:rPr>
        <w:t xml:space="preserve"> Ateities g. 44, Vilnius (tel. 8-524 84100, el.</w:t>
      </w:r>
      <w:r w:rsidR="00413992" w:rsidRPr="002B765C">
        <w:rPr>
          <w:rFonts w:ascii="Times New Roman" w:hAnsi="Times New Roman" w:cs="Times New Roman"/>
          <w:color w:val="000000" w:themeColor="text1"/>
          <w:sz w:val="24"/>
          <w:szCs w:val="24"/>
        </w:rPr>
        <w:t xml:space="preserve"> </w:t>
      </w:r>
      <w:r w:rsidR="00094D8D" w:rsidRPr="002B765C">
        <w:rPr>
          <w:rFonts w:ascii="Times New Roman" w:hAnsi="Times New Roman" w:cs="Times New Roman"/>
          <w:color w:val="000000" w:themeColor="text1"/>
          <w:sz w:val="24"/>
          <w:szCs w:val="24"/>
        </w:rPr>
        <w:t xml:space="preserve">paštas: </w:t>
      </w:r>
      <w:proofErr w:type="spellStart"/>
      <w:r w:rsidR="00094D8D" w:rsidRPr="002B765C">
        <w:rPr>
          <w:rFonts w:ascii="Times New Roman" w:hAnsi="Times New Roman" w:cs="Times New Roman"/>
          <w:color w:val="000000" w:themeColor="text1"/>
          <w:sz w:val="24"/>
          <w:szCs w:val="24"/>
        </w:rPr>
        <w:t>rastine@lasuc.lt</w:t>
      </w:r>
      <w:proofErr w:type="spellEnd"/>
      <w:r w:rsidR="00094D8D" w:rsidRPr="002B765C">
        <w:rPr>
          <w:rFonts w:ascii="Times New Roman" w:hAnsi="Times New Roman" w:cs="Times New Roman"/>
          <w:color w:val="000000" w:themeColor="text1"/>
          <w:sz w:val="24"/>
          <w:szCs w:val="24"/>
        </w:rPr>
        <w:t>).</w:t>
      </w:r>
    </w:p>
    <w:p w14:paraId="1DCF606A" w14:textId="18AE6003" w:rsidR="00403072" w:rsidRPr="002B765C" w:rsidRDefault="00403072" w:rsidP="00CE1372">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lastRenderedPageBreak/>
        <w:t>Nacion</w:t>
      </w:r>
      <w:r w:rsidR="00413992" w:rsidRPr="002B765C">
        <w:rPr>
          <w:rFonts w:ascii="Times New Roman" w:hAnsi="Times New Roman" w:cs="Times New Roman"/>
          <w:color w:val="000000" w:themeColor="text1"/>
          <w:sz w:val="24"/>
          <w:szCs w:val="24"/>
        </w:rPr>
        <w:t>alinė švietimo agentūra (toliau – N</w:t>
      </w:r>
      <w:r w:rsidR="00B64D1E">
        <w:rPr>
          <w:rFonts w:ascii="Times New Roman" w:hAnsi="Times New Roman" w:cs="Times New Roman"/>
          <w:color w:val="000000" w:themeColor="text1"/>
          <w:sz w:val="24"/>
          <w:szCs w:val="24"/>
        </w:rPr>
        <w:t>Š</w:t>
      </w:r>
      <w:r w:rsidR="00413992" w:rsidRPr="002B765C">
        <w:rPr>
          <w:rFonts w:ascii="Times New Roman" w:hAnsi="Times New Roman" w:cs="Times New Roman"/>
          <w:color w:val="000000" w:themeColor="text1"/>
          <w:sz w:val="24"/>
          <w:szCs w:val="24"/>
        </w:rPr>
        <w:t xml:space="preserve">A), K. Kalinausko g. 7, Vilnius (tel. 8-658 18504, el. paštas: </w:t>
      </w:r>
      <w:hyperlink r:id="rId8" w:history="1">
        <w:r w:rsidR="008B1F34" w:rsidRPr="002B765C">
          <w:rPr>
            <w:rStyle w:val="Hyperlink"/>
            <w:rFonts w:ascii="Times New Roman" w:hAnsi="Times New Roman" w:cs="Times New Roman"/>
            <w:color w:val="000000" w:themeColor="text1"/>
            <w:sz w:val="24"/>
            <w:szCs w:val="24"/>
            <w:u w:val="none"/>
          </w:rPr>
          <w:t>info@nsa.smm.lt</w:t>
        </w:r>
      </w:hyperlink>
      <w:r w:rsidR="008B1F34" w:rsidRPr="002B765C">
        <w:rPr>
          <w:rFonts w:ascii="Times New Roman" w:hAnsi="Times New Roman" w:cs="Times New Roman"/>
          <w:color w:val="000000" w:themeColor="text1"/>
          <w:sz w:val="24"/>
          <w:szCs w:val="24"/>
        </w:rPr>
        <w:t>).</w:t>
      </w:r>
    </w:p>
    <w:p w14:paraId="0A461AD7" w14:textId="78810CED" w:rsidR="008252C4" w:rsidRPr="002B765C" w:rsidRDefault="00882FB0" w:rsidP="00C2773C">
      <w:pPr>
        <w:shd w:val="clear" w:color="auto" w:fill="FFFFFF"/>
        <w:spacing w:after="0" w:line="240" w:lineRule="auto"/>
        <w:jc w:val="both"/>
        <w:textAlignment w:val="baseline"/>
        <w:rPr>
          <w:rFonts w:ascii="Times New Roman" w:eastAsia="Times New Roman" w:hAnsi="Times New Roman" w:cs="Times New Roman"/>
          <w:color w:val="000000" w:themeColor="text1"/>
          <w:spacing w:val="6"/>
          <w:sz w:val="24"/>
          <w:szCs w:val="24"/>
          <w:bdr w:val="none" w:sz="0" w:space="0" w:color="auto" w:frame="1"/>
          <w:lang w:eastAsia="lt-LT"/>
        </w:rPr>
      </w:pPr>
      <w:r w:rsidRPr="002B765C">
        <w:rPr>
          <w:rFonts w:ascii="Times New Roman" w:eastAsia="Times New Roman" w:hAnsi="Times New Roman" w:cs="Times New Roman"/>
          <w:color w:val="000000" w:themeColor="text1"/>
          <w:spacing w:val="6"/>
          <w:sz w:val="24"/>
          <w:szCs w:val="24"/>
          <w:bdr w:val="none" w:sz="0" w:space="0" w:color="auto" w:frame="1"/>
          <w:lang w:eastAsia="lt-LT"/>
        </w:rPr>
        <w:t xml:space="preserve">  </w:t>
      </w:r>
    </w:p>
    <w:p w14:paraId="55F4A43E" w14:textId="09D9D178" w:rsidR="001568A8" w:rsidRDefault="005C3929" w:rsidP="00C2773C">
      <w:pPr>
        <w:shd w:val="clear" w:color="auto" w:fill="FFFFFF"/>
        <w:spacing w:after="0" w:line="240" w:lineRule="auto"/>
        <w:jc w:val="both"/>
        <w:textAlignment w:val="baseline"/>
        <w:rPr>
          <w:rFonts w:ascii="Times New Roman" w:hAnsi="Times New Roman" w:cs="Times New Roman"/>
          <w:b/>
          <w:bCs/>
          <w:i/>
          <w:color w:val="1F497D" w:themeColor="text2"/>
          <w:sz w:val="24"/>
          <w:szCs w:val="24"/>
        </w:rPr>
      </w:pPr>
      <w:r w:rsidRPr="002B765C">
        <w:rPr>
          <w:rFonts w:ascii="Times New Roman" w:hAnsi="Times New Roman" w:cs="Times New Roman"/>
          <w:b/>
          <w:bCs/>
          <w:i/>
          <w:color w:val="1F497D" w:themeColor="text2"/>
          <w:sz w:val="24"/>
          <w:szCs w:val="24"/>
        </w:rPr>
        <w:t>SUP</w:t>
      </w:r>
      <w:r w:rsidR="00FE7202" w:rsidRPr="002B765C">
        <w:rPr>
          <w:rFonts w:ascii="Times New Roman" w:hAnsi="Times New Roman" w:cs="Times New Roman"/>
          <w:b/>
          <w:bCs/>
          <w:i/>
          <w:color w:val="1F497D" w:themeColor="text2"/>
          <w:sz w:val="24"/>
          <w:szCs w:val="24"/>
        </w:rPr>
        <w:t xml:space="preserve"> įvertinimo eiga</w:t>
      </w:r>
      <w:r w:rsidRPr="002B765C">
        <w:rPr>
          <w:rFonts w:ascii="Times New Roman" w:hAnsi="Times New Roman" w:cs="Times New Roman"/>
          <w:b/>
          <w:bCs/>
          <w:i/>
          <w:color w:val="1F497D" w:themeColor="text2"/>
          <w:sz w:val="24"/>
          <w:szCs w:val="24"/>
        </w:rPr>
        <w:t>:</w:t>
      </w:r>
    </w:p>
    <w:p w14:paraId="04459554" w14:textId="77777777" w:rsidR="0085751B" w:rsidRPr="002B765C" w:rsidRDefault="0085751B" w:rsidP="00C2773C">
      <w:pPr>
        <w:shd w:val="clear" w:color="auto" w:fill="FFFFFF"/>
        <w:spacing w:after="0" w:line="240" w:lineRule="auto"/>
        <w:jc w:val="both"/>
        <w:textAlignment w:val="baseline"/>
        <w:rPr>
          <w:rFonts w:ascii="Times New Roman" w:hAnsi="Times New Roman" w:cs="Times New Roman"/>
          <w:b/>
          <w:bCs/>
          <w:sz w:val="24"/>
          <w:szCs w:val="24"/>
        </w:rPr>
      </w:pPr>
    </w:p>
    <w:p w14:paraId="254DBA8A" w14:textId="77777777" w:rsidR="00B458CA" w:rsidRPr="002B765C" w:rsidRDefault="004D7192" w:rsidP="00BA1620">
      <w:pPr>
        <w:autoSpaceDE w:val="0"/>
        <w:autoSpaceDN w:val="0"/>
        <w:adjustRightInd w:val="0"/>
        <w:spacing w:after="0" w:line="240" w:lineRule="auto"/>
        <w:ind w:left="360"/>
        <w:jc w:val="both"/>
        <w:rPr>
          <w:rFonts w:ascii="Times New Roman" w:hAnsi="Times New Roman" w:cs="Times New Roman"/>
          <w:b/>
          <w:bCs/>
          <w:i/>
          <w:color w:val="1F497D" w:themeColor="text2"/>
          <w:sz w:val="24"/>
          <w:szCs w:val="24"/>
        </w:rPr>
      </w:pPr>
      <w:r w:rsidRPr="002B765C">
        <w:rPr>
          <w:rFonts w:ascii="Times New Roman" w:hAnsi="Times New Roman" w:cs="Times New Roman"/>
          <w:b/>
          <w:bCs/>
          <w:color w:val="1F497D" w:themeColor="text2"/>
          <w:sz w:val="24"/>
          <w:szCs w:val="24"/>
        </w:rPr>
        <w:t xml:space="preserve"> </w:t>
      </w:r>
      <w:r w:rsidR="00BA1620" w:rsidRPr="002B765C">
        <w:rPr>
          <w:rFonts w:ascii="Times New Roman" w:hAnsi="Times New Roman" w:cs="Times New Roman"/>
          <w:b/>
          <w:bCs/>
          <w:i/>
          <w:color w:val="1F497D" w:themeColor="text2"/>
          <w:sz w:val="24"/>
          <w:szCs w:val="24"/>
        </w:rPr>
        <w:t>1.</w:t>
      </w:r>
      <w:r w:rsidR="00B458CA" w:rsidRPr="002B765C">
        <w:rPr>
          <w:rFonts w:ascii="Times New Roman" w:hAnsi="Times New Roman" w:cs="Times New Roman"/>
          <w:b/>
          <w:bCs/>
          <w:i/>
          <w:color w:val="1F497D" w:themeColor="text2"/>
          <w:sz w:val="24"/>
          <w:szCs w:val="24"/>
        </w:rPr>
        <w:t>Įvertinimas VGK ir PPT:</w:t>
      </w:r>
    </w:p>
    <w:p w14:paraId="31F9F5B5" w14:textId="77777777" w:rsidR="00FE7202" w:rsidRPr="002B765C" w:rsidRDefault="00FE7202" w:rsidP="00CE1372">
      <w:pPr>
        <w:pStyle w:val="ListParagraph"/>
        <w:numPr>
          <w:ilvl w:val="0"/>
          <w:numId w:val="13"/>
        </w:numPr>
        <w:autoSpaceDE w:val="0"/>
        <w:autoSpaceDN w:val="0"/>
        <w:adjustRightInd w:val="0"/>
        <w:spacing w:after="0" w:line="240" w:lineRule="auto"/>
        <w:jc w:val="both"/>
        <w:rPr>
          <w:rFonts w:ascii="Times New Roman" w:hAnsi="Times New Roman" w:cs="Times New Roman"/>
          <w:b/>
          <w:bCs/>
          <w:i/>
          <w:color w:val="000000" w:themeColor="text1"/>
          <w:sz w:val="24"/>
          <w:szCs w:val="24"/>
        </w:rPr>
      </w:pPr>
      <w:r w:rsidRPr="002B765C">
        <w:rPr>
          <w:rFonts w:ascii="Times New Roman" w:hAnsi="Times New Roman" w:cs="Times New Roman"/>
          <w:color w:val="000000" w:themeColor="text1"/>
          <w:sz w:val="24"/>
          <w:szCs w:val="24"/>
        </w:rPr>
        <w:t>Vaiko SUP pirminį įvertinimą</w:t>
      </w:r>
      <w:r w:rsidR="00B601AF" w:rsidRPr="002B765C">
        <w:rPr>
          <w:rFonts w:ascii="Times New Roman" w:hAnsi="Times New Roman" w:cs="Times New Roman"/>
          <w:color w:val="000000" w:themeColor="text1"/>
          <w:sz w:val="24"/>
          <w:szCs w:val="24"/>
        </w:rPr>
        <w:t>, gavus tėvų (globėjų) sutikimą</w:t>
      </w:r>
      <w:r w:rsidR="00D44065" w:rsidRPr="002B765C">
        <w:rPr>
          <w:rFonts w:ascii="Times New Roman" w:hAnsi="Times New Roman" w:cs="Times New Roman"/>
          <w:color w:val="000000" w:themeColor="text1"/>
          <w:sz w:val="24"/>
          <w:szCs w:val="24"/>
        </w:rPr>
        <w:t>,</w:t>
      </w:r>
      <w:r w:rsidRPr="002B765C">
        <w:rPr>
          <w:rFonts w:ascii="Times New Roman" w:hAnsi="Times New Roman" w:cs="Times New Roman"/>
          <w:color w:val="000000" w:themeColor="text1"/>
          <w:sz w:val="24"/>
          <w:szCs w:val="24"/>
        </w:rPr>
        <w:t xml:space="preserve"> atlieka vaiko ugdymo įstaigos </w:t>
      </w:r>
      <w:r w:rsidR="002F7D71" w:rsidRPr="002B765C">
        <w:rPr>
          <w:rFonts w:ascii="Times New Roman" w:hAnsi="Times New Roman" w:cs="Times New Roman"/>
          <w:color w:val="000000" w:themeColor="text1"/>
          <w:sz w:val="24"/>
          <w:szCs w:val="24"/>
        </w:rPr>
        <w:t>švietimo pagalbos specialistai</w:t>
      </w:r>
      <w:r w:rsidRPr="002B765C">
        <w:rPr>
          <w:rFonts w:ascii="Times New Roman" w:hAnsi="Times New Roman" w:cs="Times New Roman"/>
          <w:color w:val="000000" w:themeColor="text1"/>
          <w:sz w:val="24"/>
          <w:szCs w:val="24"/>
        </w:rPr>
        <w:t xml:space="preserve"> ir teikia siūlymą </w:t>
      </w:r>
      <w:r w:rsidR="002F7D71" w:rsidRPr="002B765C">
        <w:rPr>
          <w:rFonts w:ascii="Times New Roman" w:hAnsi="Times New Roman" w:cs="Times New Roman"/>
          <w:color w:val="000000" w:themeColor="text1"/>
          <w:sz w:val="24"/>
          <w:szCs w:val="24"/>
        </w:rPr>
        <w:t>VGK</w:t>
      </w:r>
      <w:r w:rsidR="00C73D04" w:rsidRPr="002B765C">
        <w:rPr>
          <w:rFonts w:ascii="Times New Roman" w:hAnsi="Times New Roman" w:cs="Times New Roman"/>
          <w:color w:val="000000" w:themeColor="text1"/>
          <w:sz w:val="24"/>
          <w:szCs w:val="24"/>
        </w:rPr>
        <w:t>.</w:t>
      </w:r>
    </w:p>
    <w:p w14:paraId="5D53F5B9" w14:textId="6FCB40F5" w:rsidR="00FE7202" w:rsidRPr="002B765C" w:rsidRDefault="002F7D71" w:rsidP="00CE1372">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VGK, nustačiusi vaiko specialiųjų ugdymosi poreikių lygį ir nusprendusi, kad jam reikalinga švietimo pagalba,</w:t>
      </w:r>
      <w:r w:rsidR="00BA7866" w:rsidRPr="002B765C">
        <w:rPr>
          <w:rFonts w:ascii="Times New Roman" w:hAnsi="Times New Roman" w:cs="Times New Roman"/>
          <w:color w:val="000000" w:themeColor="text1"/>
          <w:sz w:val="24"/>
          <w:szCs w:val="24"/>
        </w:rPr>
        <w:t xml:space="preserve"> ją organizuoja</w:t>
      </w:r>
      <w:r w:rsidR="00C73D04" w:rsidRPr="002B765C">
        <w:rPr>
          <w:rFonts w:ascii="Times New Roman" w:hAnsi="Times New Roman" w:cs="Times New Roman"/>
          <w:color w:val="000000" w:themeColor="text1"/>
          <w:sz w:val="24"/>
          <w:szCs w:val="24"/>
        </w:rPr>
        <w:t>.</w:t>
      </w:r>
    </w:p>
    <w:p w14:paraId="7906934B" w14:textId="77777777" w:rsidR="001F2A47" w:rsidRPr="002B765C" w:rsidRDefault="00774223" w:rsidP="00CE1372">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VGK nusprendus</w:t>
      </w:r>
      <w:r w:rsidR="00162C92" w:rsidRPr="002B765C">
        <w:rPr>
          <w:rFonts w:ascii="Times New Roman" w:hAnsi="Times New Roman" w:cs="Times New Roman"/>
          <w:color w:val="000000" w:themeColor="text1"/>
          <w:sz w:val="24"/>
          <w:szCs w:val="24"/>
        </w:rPr>
        <w:t>, kad vaikui</w:t>
      </w:r>
      <w:r w:rsidR="00085D1D" w:rsidRPr="002B765C">
        <w:rPr>
          <w:rFonts w:ascii="Times New Roman" w:hAnsi="Times New Roman" w:cs="Times New Roman"/>
          <w:color w:val="000000" w:themeColor="text1"/>
          <w:sz w:val="24"/>
          <w:szCs w:val="24"/>
        </w:rPr>
        <w:t xml:space="preserve"> yra tikslinga pritaikyti ugdymo programą ir skirti specialųjį </w:t>
      </w:r>
      <w:r w:rsidRPr="002B765C">
        <w:rPr>
          <w:rFonts w:ascii="Times New Roman" w:hAnsi="Times New Roman" w:cs="Times New Roman"/>
          <w:color w:val="000000" w:themeColor="text1"/>
          <w:sz w:val="24"/>
          <w:szCs w:val="24"/>
        </w:rPr>
        <w:t xml:space="preserve">ugdymą, </w:t>
      </w:r>
      <w:r w:rsidR="006152FB" w:rsidRPr="002B765C">
        <w:rPr>
          <w:rFonts w:ascii="Times New Roman" w:hAnsi="Times New Roman" w:cs="Times New Roman"/>
          <w:color w:val="000000" w:themeColor="text1"/>
          <w:sz w:val="24"/>
          <w:szCs w:val="24"/>
        </w:rPr>
        <w:t xml:space="preserve">vaiko </w:t>
      </w:r>
      <w:r w:rsidRPr="002B765C">
        <w:rPr>
          <w:rFonts w:ascii="Times New Roman" w:hAnsi="Times New Roman" w:cs="Times New Roman"/>
          <w:color w:val="000000" w:themeColor="text1"/>
          <w:sz w:val="24"/>
          <w:szCs w:val="24"/>
        </w:rPr>
        <w:t>tėvai (globėjai</w:t>
      </w:r>
      <w:r w:rsidR="00162C92" w:rsidRPr="002B765C">
        <w:rPr>
          <w:rFonts w:ascii="Times New Roman" w:hAnsi="Times New Roman" w:cs="Times New Roman"/>
          <w:color w:val="000000" w:themeColor="text1"/>
          <w:sz w:val="24"/>
          <w:szCs w:val="24"/>
        </w:rPr>
        <w:t>)</w:t>
      </w:r>
      <w:r w:rsidR="00085D1D" w:rsidRPr="002B765C">
        <w:rPr>
          <w:rFonts w:ascii="Times New Roman" w:hAnsi="Times New Roman" w:cs="Times New Roman"/>
          <w:color w:val="000000" w:themeColor="text1"/>
          <w:sz w:val="24"/>
          <w:szCs w:val="24"/>
        </w:rPr>
        <w:t xml:space="preserve"> </w:t>
      </w:r>
      <w:r w:rsidR="00162C92" w:rsidRPr="002B765C">
        <w:rPr>
          <w:rFonts w:ascii="Times New Roman" w:hAnsi="Times New Roman" w:cs="Times New Roman"/>
          <w:color w:val="000000" w:themeColor="text1"/>
          <w:sz w:val="24"/>
          <w:szCs w:val="24"/>
        </w:rPr>
        <w:t xml:space="preserve">kreipiasi į PPT </w:t>
      </w:r>
      <w:r w:rsidR="00C73D04" w:rsidRPr="002B765C">
        <w:rPr>
          <w:rFonts w:ascii="Times New Roman" w:hAnsi="Times New Roman" w:cs="Times New Roman"/>
          <w:color w:val="000000" w:themeColor="text1"/>
          <w:sz w:val="24"/>
          <w:szCs w:val="24"/>
        </w:rPr>
        <w:t>dėl išsamesnio įvertinimo.</w:t>
      </w:r>
      <w:r w:rsidR="00AB53E1" w:rsidRPr="002B765C">
        <w:rPr>
          <w:rFonts w:ascii="Times New Roman" w:hAnsi="Times New Roman" w:cs="Times New Roman"/>
          <w:color w:val="000000" w:themeColor="text1"/>
          <w:sz w:val="24"/>
          <w:szCs w:val="24"/>
        </w:rPr>
        <w:t xml:space="preserve"> </w:t>
      </w:r>
    </w:p>
    <w:p w14:paraId="0C4DA354" w14:textId="77777777" w:rsidR="00793E13" w:rsidRPr="002B765C" w:rsidRDefault="00F92F96" w:rsidP="00CE1372">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PPT specialistai (logopedai, specialieji pedagogai, psichologai, socialiniai pedagogai, neurologai</w:t>
      </w:r>
      <w:r w:rsidR="000065A2" w:rsidRPr="002B765C">
        <w:rPr>
          <w:rFonts w:ascii="Times New Roman" w:hAnsi="Times New Roman" w:cs="Times New Roman"/>
          <w:color w:val="000000" w:themeColor="text1"/>
          <w:sz w:val="24"/>
          <w:szCs w:val="24"/>
        </w:rPr>
        <w:t xml:space="preserve"> </w:t>
      </w:r>
      <w:r w:rsidRPr="002B765C">
        <w:rPr>
          <w:rFonts w:ascii="Times New Roman" w:hAnsi="Times New Roman" w:cs="Times New Roman"/>
          <w:color w:val="000000" w:themeColor="text1"/>
          <w:sz w:val="24"/>
          <w:szCs w:val="24"/>
        </w:rPr>
        <w:t>) įvertina vaiko SUP pedagoginiu, psichologiniu, medicininiu ir s</w:t>
      </w:r>
      <w:r w:rsidR="00501283" w:rsidRPr="002B765C">
        <w:rPr>
          <w:rFonts w:ascii="Times New Roman" w:hAnsi="Times New Roman" w:cs="Times New Roman"/>
          <w:color w:val="000000" w:themeColor="text1"/>
          <w:sz w:val="24"/>
          <w:szCs w:val="24"/>
        </w:rPr>
        <w:t>ocialiniu pedagoginiu aspektais,</w:t>
      </w:r>
      <w:r w:rsidRPr="002B765C">
        <w:rPr>
          <w:rFonts w:ascii="Times New Roman" w:hAnsi="Times New Roman" w:cs="Times New Roman"/>
          <w:color w:val="000000" w:themeColor="text1"/>
          <w:sz w:val="24"/>
          <w:szCs w:val="24"/>
        </w:rPr>
        <w:t xml:space="preserve"> </w:t>
      </w:r>
      <w:r w:rsidR="00961D9B" w:rsidRPr="002B765C">
        <w:rPr>
          <w:rFonts w:ascii="Times New Roman" w:hAnsi="Times New Roman" w:cs="Times New Roman"/>
          <w:color w:val="000000" w:themeColor="text1"/>
          <w:sz w:val="24"/>
          <w:szCs w:val="24"/>
        </w:rPr>
        <w:t>nustato SUP</w:t>
      </w:r>
      <w:r w:rsidR="00AB53E1" w:rsidRPr="002B765C">
        <w:rPr>
          <w:rFonts w:ascii="Times New Roman" w:hAnsi="Times New Roman" w:cs="Times New Roman"/>
          <w:color w:val="000000" w:themeColor="text1"/>
          <w:sz w:val="24"/>
          <w:szCs w:val="24"/>
        </w:rPr>
        <w:t xml:space="preserve"> lyg</w:t>
      </w:r>
      <w:r w:rsidR="00501283" w:rsidRPr="002B765C">
        <w:rPr>
          <w:rFonts w:ascii="Times New Roman" w:hAnsi="Times New Roman" w:cs="Times New Roman"/>
          <w:color w:val="000000" w:themeColor="text1"/>
          <w:sz w:val="24"/>
          <w:szCs w:val="24"/>
        </w:rPr>
        <w:t>į,</w:t>
      </w:r>
      <w:r w:rsidR="00AB53E1" w:rsidRPr="002B765C">
        <w:rPr>
          <w:rFonts w:ascii="Times New Roman" w:hAnsi="Times New Roman" w:cs="Times New Roman"/>
          <w:color w:val="000000" w:themeColor="text1"/>
          <w:sz w:val="24"/>
          <w:szCs w:val="24"/>
        </w:rPr>
        <w:t xml:space="preserve"> </w:t>
      </w:r>
      <w:r w:rsidR="00927750" w:rsidRPr="002B765C">
        <w:rPr>
          <w:rFonts w:ascii="Times New Roman" w:hAnsi="Times New Roman" w:cs="Times New Roman"/>
          <w:color w:val="000000" w:themeColor="text1"/>
          <w:sz w:val="24"/>
          <w:szCs w:val="24"/>
        </w:rPr>
        <w:t xml:space="preserve">su tėvais (globėjais) </w:t>
      </w:r>
      <w:r w:rsidR="00AB53E1" w:rsidRPr="002B765C">
        <w:rPr>
          <w:rFonts w:ascii="Times New Roman" w:hAnsi="Times New Roman" w:cs="Times New Roman"/>
          <w:color w:val="000000" w:themeColor="text1"/>
          <w:sz w:val="24"/>
          <w:szCs w:val="24"/>
        </w:rPr>
        <w:t>a</w:t>
      </w:r>
      <w:r w:rsidR="00085D1D" w:rsidRPr="002B765C">
        <w:rPr>
          <w:rFonts w:ascii="Times New Roman" w:hAnsi="Times New Roman" w:cs="Times New Roman"/>
          <w:color w:val="000000" w:themeColor="text1"/>
          <w:sz w:val="24"/>
          <w:szCs w:val="24"/>
        </w:rPr>
        <w:t>ptaria rezultatus</w:t>
      </w:r>
      <w:r w:rsidR="00793E13" w:rsidRPr="002B765C">
        <w:rPr>
          <w:rFonts w:ascii="Times New Roman" w:hAnsi="Times New Roman" w:cs="Times New Roman"/>
          <w:color w:val="000000" w:themeColor="text1"/>
          <w:sz w:val="24"/>
          <w:szCs w:val="24"/>
        </w:rPr>
        <w:t>, teikia rekomendacijas jiems</w:t>
      </w:r>
      <w:r w:rsidR="00085D1D" w:rsidRPr="002B765C">
        <w:rPr>
          <w:rFonts w:ascii="Times New Roman" w:hAnsi="Times New Roman" w:cs="Times New Roman"/>
          <w:color w:val="000000" w:themeColor="text1"/>
          <w:sz w:val="24"/>
          <w:szCs w:val="24"/>
        </w:rPr>
        <w:t xml:space="preserve"> ir skiria specialųjį ugdymąsi ir (ar) švietimo </w:t>
      </w:r>
      <w:r w:rsidR="00AB53E1" w:rsidRPr="002B765C">
        <w:rPr>
          <w:rFonts w:ascii="Times New Roman" w:hAnsi="Times New Roman" w:cs="Times New Roman"/>
          <w:color w:val="000000" w:themeColor="text1"/>
          <w:sz w:val="24"/>
          <w:szCs w:val="24"/>
        </w:rPr>
        <w:t xml:space="preserve">pagalbą </w:t>
      </w:r>
      <w:r w:rsidR="00085D1D" w:rsidRPr="002B765C">
        <w:rPr>
          <w:rFonts w:ascii="Times New Roman" w:hAnsi="Times New Roman" w:cs="Times New Roman"/>
          <w:color w:val="000000" w:themeColor="text1"/>
          <w:sz w:val="24"/>
          <w:szCs w:val="24"/>
        </w:rPr>
        <w:t xml:space="preserve">vaikui. </w:t>
      </w:r>
    </w:p>
    <w:p w14:paraId="197F8364" w14:textId="64012908" w:rsidR="001F2A47" w:rsidRPr="002B765C" w:rsidRDefault="00225095" w:rsidP="00CE1372">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 xml:space="preserve">Jeigu vaikui nustatytas </w:t>
      </w:r>
      <w:r w:rsidRPr="00B64D1E">
        <w:rPr>
          <w:rFonts w:ascii="Times New Roman" w:hAnsi="Times New Roman" w:cs="Times New Roman"/>
          <w:color w:val="000000" w:themeColor="text1"/>
          <w:sz w:val="24"/>
          <w:szCs w:val="24"/>
        </w:rPr>
        <w:t>klausos sut</w:t>
      </w:r>
      <w:r w:rsidR="00694B95" w:rsidRPr="00B64D1E">
        <w:rPr>
          <w:rFonts w:ascii="Times New Roman" w:hAnsi="Times New Roman" w:cs="Times New Roman"/>
          <w:color w:val="000000" w:themeColor="text1"/>
          <w:sz w:val="24"/>
          <w:szCs w:val="24"/>
        </w:rPr>
        <w:t>r</w:t>
      </w:r>
      <w:r w:rsidRPr="00B64D1E">
        <w:rPr>
          <w:rFonts w:ascii="Times New Roman" w:hAnsi="Times New Roman" w:cs="Times New Roman"/>
          <w:color w:val="000000" w:themeColor="text1"/>
          <w:sz w:val="24"/>
          <w:szCs w:val="24"/>
        </w:rPr>
        <w:t>ikimas, PPT</w:t>
      </w:r>
      <w:r w:rsidRPr="002B765C">
        <w:rPr>
          <w:rFonts w:ascii="Times New Roman" w:hAnsi="Times New Roman" w:cs="Times New Roman"/>
          <w:color w:val="000000" w:themeColor="text1"/>
          <w:sz w:val="24"/>
          <w:szCs w:val="24"/>
        </w:rPr>
        <w:t xml:space="preserve"> vertinimą atlieka kartu su </w:t>
      </w:r>
      <w:r w:rsidRPr="002B765C">
        <w:rPr>
          <w:rFonts w:ascii="Times New Roman" w:hAnsi="Times New Roman" w:cs="Times New Roman"/>
          <w:color w:val="000000" w:themeColor="text1"/>
          <w:spacing w:val="-2"/>
          <w:sz w:val="24"/>
          <w:szCs w:val="24"/>
        </w:rPr>
        <w:t>Lietuvos kurčiųjų ir neprigirdinčiųjų ugdymo centro specialistais.</w:t>
      </w:r>
    </w:p>
    <w:p w14:paraId="4BE05DCE" w14:textId="77777777" w:rsidR="00085D1D" w:rsidRPr="002B765C" w:rsidRDefault="00225095" w:rsidP="00CE1372">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pacing w:val="-2"/>
          <w:sz w:val="24"/>
          <w:szCs w:val="24"/>
        </w:rPr>
        <w:t xml:space="preserve">Jeigu vaikui nustatytas regos sutrikimas, PPT </w:t>
      </w:r>
      <w:r w:rsidRPr="002B765C">
        <w:rPr>
          <w:rFonts w:ascii="Times New Roman" w:hAnsi="Times New Roman" w:cs="Times New Roman"/>
          <w:color w:val="000000" w:themeColor="text1"/>
          <w:sz w:val="24"/>
          <w:szCs w:val="24"/>
        </w:rPr>
        <w:t>vertinimą atlieka kartu su Lietuvos aklųjų ir silpnaregių ugdymo centro specialistais.</w:t>
      </w:r>
    </w:p>
    <w:p w14:paraId="797B96CD" w14:textId="7C7E7BD9" w:rsidR="00793E13" w:rsidRDefault="00F43B48" w:rsidP="00CE1372">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Tėvams (globėjams) nesutikus su PPT įvertinimo išvada, įvertinimas gali būti atliekamas NŠA (tėvams (globėjams) pateikus prašymą</w:t>
      </w:r>
      <w:r w:rsidR="008F6163" w:rsidRPr="002B765C">
        <w:rPr>
          <w:rFonts w:ascii="Times New Roman" w:hAnsi="Times New Roman" w:cs="Times New Roman"/>
          <w:color w:val="000000" w:themeColor="text1"/>
          <w:sz w:val="24"/>
          <w:szCs w:val="24"/>
        </w:rPr>
        <w:t xml:space="preserve"> NŠA direktoriui</w:t>
      </w:r>
      <w:r w:rsidRPr="002B765C">
        <w:rPr>
          <w:rFonts w:ascii="Times New Roman" w:hAnsi="Times New Roman" w:cs="Times New Roman"/>
          <w:color w:val="000000" w:themeColor="text1"/>
          <w:sz w:val="24"/>
          <w:szCs w:val="24"/>
        </w:rPr>
        <w:t>).</w:t>
      </w:r>
    </w:p>
    <w:p w14:paraId="1B6226D9" w14:textId="77777777" w:rsidR="0085751B" w:rsidRPr="002B765C" w:rsidRDefault="0085751B" w:rsidP="0085751B">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p>
    <w:p w14:paraId="012DBBE1" w14:textId="2CB9B5D9" w:rsidR="00B458CA" w:rsidRPr="002B765C" w:rsidRDefault="00C2773C" w:rsidP="00C2773C">
      <w:pPr>
        <w:autoSpaceDE w:val="0"/>
        <w:autoSpaceDN w:val="0"/>
        <w:adjustRightInd w:val="0"/>
        <w:spacing w:after="0" w:line="240" w:lineRule="auto"/>
        <w:jc w:val="both"/>
        <w:rPr>
          <w:rFonts w:ascii="Times New Roman" w:hAnsi="Times New Roman" w:cs="Times New Roman"/>
          <w:i/>
          <w:color w:val="1F497D" w:themeColor="text2"/>
          <w:sz w:val="24"/>
          <w:szCs w:val="24"/>
        </w:rPr>
      </w:pPr>
      <w:r w:rsidRPr="002B765C">
        <w:rPr>
          <w:rFonts w:ascii="Times New Roman" w:hAnsi="Times New Roman" w:cs="Times New Roman"/>
          <w:color w:val="000000" w:themeColor="text1"/>
          <w:sz w:val="24"/>
          <w:szCs w:val="24"/>
        </w:rPr>
        <w:t xml:space="preserve">     </w:t>
      </w:r>
      <w:r w:rsidR="004D7192" w:rsidRPr="002B765C">
        <w:rPr>
          <w:rFonts w:ascii="Times New Roman" w:hAnsi="Times New Roman" w:cs="Times New Roman"/>
          <w:b/>
          <w:i/>
          <w:color w:val="1F497D" w:themeColor="text2"/>
          <w:sz w:val="24"/>
          <w:szCs w:val="24"/>
        </w:rPr>
        <w:t xml:space="preserve"> 2.</w:t>
      </w:r>
      <w:r w:rsidR="00513DE2" w:rsidRPr="002B765C">
        <w:rPr>
          <w:rFonts w:ascii="Times New Roman" w:hAnsi="Times New Roman" w:cs="Times New Roman"/>
          <w:b/>
          <w:i/>
          <w:color w:val="1F497D" w:themeColor="text2"/>
          <w:sz w:val="24"/>
          <w:szCs w:val="24"/>
        </w:rPr>
        <w:t>Vaiko raidos sutrikimų įvertinimas</w:t>
      </w:r>
      <w:r w:rsidR="00B458CA" w:rsidRPr="002B765C">
        <w:rPr>
          <w:rFonts w:ascii="Times New Roman" w:hAnsi="Times New Roman" w:cs="Times New Roman"/>
          <w:b/>
          <w:i/>
          <w:color w:val="1F497D" w:themeColor="text2"/>
          <w:sz w:val="24"/>
          <w:szCs w:val="24"/>
        </w:rPr>
        <w:t xml:space="preserve"> </w:t>
      </w:r>
      <w:r w:rsidR="00AE6B2D" w:rsidRPr="002B765C">
        <w:rPr>
          <w:rFonts w:ascii="Times New Roman" w:hAnsi="Times New Roman" w:cs="Times New Roman"/>
          <w:b/>
          <w:i/>
          <w:color w:val="1F497D" w:themeColor="text2"/>
          <w:sz w:val="24"/>
          <w:szCs w:val="24"/>
        </w:rPr>
        <w:t>Vaikų raidos sutrikimų ankstyvosios reabilitacijos</w:t>
      </w:r>
      <w:r w:rsidR="00AE6B2D" w:rsidRPr="002B765C">
        <w:rPr>
          <w:rStyle w:val="Strong"/>
          <w:rFonts w:ascii="Times New Roman" w:hAnsi="Times New Roman" w:cs="Times New Roman"/>
          <w:b w:val="0"/>
          <w:i/>
          <w:color w:val="1F497D" w:themeColor="text2"/>
          <w:sz w:val="24"/>
          <w:szCs w:val="24"/>
        </w:rPr>
        <w:t xml:space="preserve"> </w:t>
      </w:r>
      <w:r w:rsidR="00AE6B2D" w:rsidRPr="002B765C">
        <w:rPr>
          <w:rStyle w:val="Strong"/>
          <w:rFonts w:ascii="Times New Roman" w:hAnsi="Times New Roman" w:cs="Times New Roman"/>
          <w:i/>
          <w:color w:val="1F497D" w:themeColor="text2"/>
          <w:sz w:val="24"/>
          <w:szCs w:val="24"/>
        </w:rPr>
        <w:t>įstaigoje (toliau</w:t>
      </w:r>
      <w:r w:rsidR="00B64D1E">
        <w:rPr>
          <w:rStyle w:val="Strong"/>
          <w:rFonts w:ascii="Times New Roman" w:hAnsi="Times New Roman" w:cs="Times New Roman"/>
          <w:i/>
          <w:color w:val="1F497D" w:themeColor="text2"/>
          <w:sz w:val="24"/>
          <w:szCs w:val="24"/>
        </w:rPr>
        <w:t xml:space="preserve"> – </w:t>
      </w:r>
      <w:r w:rsidR="00AE6B2D" w:rsidRPr="002B765C">
        <w:rPr>
          <w:rStyle w:val="Strong"/>
          <w:rFonts w:ascii="Times New Roman" w:hAnsi="Times New Roman" w:cs="Times New Roman"/>
          <w:i/>
          <w:color w:val="1F497D" w:themeColor="text2"/>
          <w:sz w:val="24"/>
          <w:szCs w:val="24"/>
        </w:rPr>
        <w:t xml:space="preserve"> VRSAR</w:t>
      </w:r>
      <w:r w:rsidR="00DB5BF6" w:rsidRPr="002B765C">
        <w:rPr>
          <w:rFonts w:ascii="Times New Roman" w:hAnsi="Times New Roman" w:cs="Times New Roman"/>
          <w:b/>
          <w:i/>
          <w:color w:val="1F497D" w:themeColor="text2"/>
          <w:sz w:val="24"/>
          <w:szCs w:val="24"/>
        </w:rPr>
        <w:t xml:space="preserve"> </w:t>
      </w:r>
      <w:r w:rsidR="00AE6B2D" w:rsidRPr="002B765C">
        <w:rPr>
          <w:rFonts w:ascii="Times New Roman" w:hAnsi="Times New Roman" w:cs="Times New Roman"/>
          <w:b/>
          <w:i/>
          <w:color w:val="1F497D" w:themeColor="text2"/>
          <w:sz w:val="24"/>
          <w:szCs w:val="24"/>
        </w:rPr>
        <w:t>įstaiga)</w:t>
      </w:r>
      <w:r w:rsidR="00223051" w:rsidRPr="002B765C">
        <w:rPr>
          <w:rFonts w:ascii="Times New Roman" w:hAnsi="Times New Roman" w:cs="Times New Roman"/>
          <w:b/>
          <w:i/>
          <w:color w:val="1F497D" w:themeColor="text2"/>
          <w:sz w:val="24"/>
          <w:szCs w:val="24"/>
        </w:rPr>
        <w:t>:</w:t>
      </w:r>
    </w:p>
    <w:p w14:paraId="528D4529" w14:textId="40D5607E" w:rsidR="00BA1620" w:rsidRPr="002B765C" w:rsidRDefault="00BA1620" w:rsidP="00CE1372">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color w:val="000000" w:themeColor="text1"/>
          <w:sz w:val="24"/>
          <w:szCs w:val="24"/>
        </w:rPr>
        <w:t>V</w:t>
      </w:r>
      <w:r w:rsidR="00A472EC" w:rsidRPr="002B765C">
        <w:rPr>
          <w:rFonts w:ascii="Times New Roman" w:hAnsi="Times New Roman" w:cs="Times New Roman"/>
          <w:color w:val="000000" w:themeColor="text1"/>
          <w:sz w:val="24"/>
          <w:szCs w:val="24"/>
        </w:rPr>
        <w:t>aikų raidos sutrikimų ankstyvoji reabilitacija</w:t>
      </w:r>
      <w:r w:rsidR="00A472EC" w:rsidRPr="002B765C">
        <w:rPr>
          <w:rStyle w:val="Strong"/>
          <w:rFonts w:ascii="Times New Roman" w:hAnsi="Times New Roman" w:cs="Times New Roman"/>
          <w:color w:val="000000" w:themeColor="text1"/>
          <w:sz w:val="24"/>
          <w:szCs w:val="24"/>
        </w:rPr>
        <w:t xml:space="preserve"> </w:t>
      </w:r>
      <w:r w:rsidR="00A472EC" w:rsidRPr="002B765C">
        <w:rPr>
          <w:rStyle w:val="Strong"/>
          <w:rFonts w:ascii="Times New Roman" w:hAnsi="Times New Roman" w:cs="Times New Roman"/>
          <w:b w:val="0"/>
          <w:color w:val="000000" w:themeColor="text1"/>
          <w:sz w:val="24"/>
          <w:szCs w:val="24"/>
        </w:rPr>
        <w:t>(toliau</w:t>
      </w:r>
      <w:r w:rsidR="00B64D1E">
        <w:rPr>
          <w:rStyle w:val="Strong"/>
          <w:rFonts w:ascii="Times New Roman" w:hAnsi="Times New Roman" w:cs="Times New Roman"/>
          <w:b w:val="0"/>
          <w:color w:val="000000" w:themeColor="text1"/>
          <w:sz w:val="24"/>
          <w:szCs w:val="24"/>
        </w:rPr>
        <w:t xml:space="preserve"> – </w:t>
      </w:r>
      <w:r w:rsidR="00A472EC" w:rsidRPr="002B765C">
        <w:rPr>
          <w:rStyle w:val="Strong"/>
          <w:rFonts w:ascii="Times New Roman" w:hAnsi="Times New Roman" w:cs="Times New Roman"/>
          <w:b w:val="0"/>
          <w:color w:val="000000" w:themeColor="text1"/>
          <w:sz w:val="24"/>
          <w:szCs w:val="24"/>
        </w:rPr>
        <w:t>VRSAR)</w:t>
      </w:r>
      <w:r w:rsidR="00A472EC" w:rsidRPr="002B765C">
        <w:rPr>
          <w:rFonts w:ascii="Times New Roman" w:hAnsi="Times New Roman" w:cs="Times New Roman"/>
          <w:color w:val="000000" w:themeColor="text1"/>
          <w:sz w:val="24"/>
          <w:szCs w:val="24"/>
        </w:rPr>
        <w:t> </w:t>
      </w:r>
      <w:r w:rsidR="00265FF3" w:rsidRPr="002B765C">
        <w:rPr>
          <w:rFonts w:ascii="Times New Roman" w:hAnsi="Times New Roman" w:cs="Times New Roman"/>
          <w:color w:val="000000" w:themeColor="text1"/>
          <w:sz w:val="24"/>
          <w:szCs w:val="24"/>
        </w:rPr>
        <w:t>–</w:t>
      </w:r>
      <w:r w:rsidR="00A472EC" w:rsidRPr="002B765C">
        <w:rPr>
          <w:rFonts w:ascii="Times New Roman" w:hAnsi="Times New Roman" w:cs="Times New Roman"/>
          <w:color w:val="000000" w:themeColor="text1"/>
          <w:sz w:val="24"/>
          <w:szCs w:val="24"/>
        </w:rPr>
        <w:t xml:space="preserve"> </w:t>
      </w:r>
      <w:r w:rsidR="000419B2" w:rsidRPr="002B765C">
        <w:rPr>
          <w:rFonts w:ascii="Times New Roman" w:hAnsi="Times New Roman" w:cs="Times New Roman"/>
          <w:color w:val="000000" w:themeColor="text1"/>
          <w:sz w:val="24"/>
          <w:szCs w:val="24"/>
        </w:rPr>
        <w:t xml:space="preserve">tai </w:t>
      </w:r>
      <w:r w:rsidR="00265FF3" w:rsidRPr="002B765C">
        <w:rPr>
          <w:rFonts w:ascii="Times New Roman" w:hAnsi="Times New Roman" w:cs="Times New Roman"/>
          <w:sz w:val="24"/>
          <w:szCs w:val="24"/>
        </w:rPr>
        <w:t>specialistų komandos teikiamos ambulatorinės ir (ar) stacionarinės asmens sveikatos priežiūros paslaugo</w:t>
      </w:r>
      <w:r w:rsidR="00FB7B49" w:rsidRPr="002B765C">
        <w:rPr>
          <w:rFonts w:ascii="Times New Roman" w:hAnsi="Times New Roman" w:cs="Times New Roman"/>
          <w:sz w:val="24"/>
          <w:szCs w:val="24"/>
        </w:rPr>
        <w:t>s, užtikrinančios ankstyvą vaiko</w:t>
      </w:r>
      <w:r w:rsidR="00265FF3" w:rsidRPr="002B765C">
        <w:rPr>
          <w:rFonts w:ascii="Times New Roman" w:hAnsi="Times New Roman" w:cs="Times New Roman"/>
          <w:sz w:val="24"/>
          <w:szCs w:val="24"/>
        </w:rPr>
        <w:t xml:space="preserve"> raidos sutrikimų nustatymą, ankstyvą kompleksinę pagalbą raidos sutrikimų a</w:t>
      </w:r>
      <w:r w:rsidR="00FB7B49" w:rsidRPr="002B765C">
        <w:rPr>
          <w:rFonts w:ascii="Times New Roman" w:hAnsi="Times New Roman" w:cs="Times New Roman"/>
          <w:sz w:val="24"/>
          <w:szCs w:val="24"/>
        </w:rPr>
        <w:t>r jų rizikos veiksnių turinčiam vaikui, jo tėvams (globėjams)</w:t>
      </w:r>
      <w:r w:rsidR="00265FF3" w:rsidRPr="002B765C">
        <w:rPr>
          <w:rFonts w:ascii="Times New Roman" w:hAnsi="Times New Roman" w:cs="Times New Roman"/>
          <w:sz w:val="24"/>
          <w:szCs w:val="24"/>
        </w:rPr>
        <w:t xml:space="preserve">. </w:t>
      </w:r>
    </w:p>
    <w:p w14:paraId="10A305FF" w14:textId="77777777" w:rsidR="006C0121" w:rsidRPr="002B765C" w:rsidRDefault="006C0121" w:rsidP="006C0121">
      <w:pPr>
        <w:pStyle w:val="ListParagraph"/>
        <w:numPr>
          <w:ilvl w:val="0"/>
          <w:numId w:val="14"/>
        </w:numPr>
        <w:spacing w:after="0" w:line="240" w:lineRule="auto"/>
        <w:jc w:val="both"/>
        <w:rPr>
          <w:rFonts w:ascii="Times New Roman" w:eastAsia="Times New Roman" w:hAnsi="Times New Roman" w:cs="Times New Roman"/>
          <w:color w:val="000000"/>
          <w:sz w:val="24"/>
          <w:szCs w:val="24"/>
          <w:lang w:eastAsia="lt-LT"/>
        </w:rPr>
      </w:pPr>
      <w:r w:rsidRPr="002B765C">
        <w:rPr>
          <w:rFonts w:ascii="Times New Roman" w:hAnsi="Times New Roman" w:cs="Times New Roman"/>
          <w:sz w:val="24"/>
          <w:szCs w:val="24"/>
        </w:rPr>
        <w:t xml:space="preserve">VRSAR paslaugos užtikrina vaikų neįgalumo prevenciją, kompleksinę ankstyvąją vaikų reabilitaciją bei jų integraciją į visuomenę ir švietimo sistemą. </w:t>
      </w:r>
    </w:p>
    <w:p w14:paraId="5929CD3E" w14:textId="77777777" w:rsidR="00B237F9" w:rsidRPr="002B765C" w:rsidRDefault="00265FF3" w:rsidP="00CE1372">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sz w:val="24"/>
          <w:szCs w:val="24"/>
        </w:rPr>
        <w:t>VRSAR paslaugo</w:t>
      </w:r>
      <w:r w:rsidR="00C73D04" w:rsidRPr="002B765C">
        <w:rPr>
          <w:rFonts w:ascii="Times New Roman" w:hAnsi="Times New Roman" w:cs="Times New Roman"/>
          <w:sz w:val="24"/>
          <w:szCs w:val="24"/>
        </w:rPr>
        <w:t>s teikiamos vaikams iki 7 metų (</w:t>
      </w:r>
      <w:r w:rsidRPr="002B765C">
        <w:rPr>
          <w:rFonts w:ascii="Times New Roman" w:hAnsi="Times New Roman" w:cs="Times New Roman"/>
          <w:sz w:val="24"/>
          <w:szCs w:val="24"/>
        </w:rPr>
        <w:t>vaikams iki 4 metų – prioritetine tvarka</w:t>
      </w:r>
      <w:r w:rsidR="00C73D04" w:rsidRPr="002B765C">
        <w:rPr>
          <w:rFonts w:ascii="Times New Roman" w:hAnsi="Times New Roman" w:cs="Times New Roman"/>
          <w:sz w:val="24"/>
          <w:szCs w:val="24"/>
        </w:rPr>
        <w:t>), turintiems psichologinės, motorinės ir socialinės raidos sutrikimų ar jų rizikos veiksnių, bei šių vaikų tėvams</w:t>
      </w:r>
      <w:r w:rsidR="0061395E" w:rsidRPr="002B765C">
        <w:rPr>
          <w:rFonts w:ascii="Times New Roman" w:hAnsi="Times New Roman" w:cs="Times New Roman"/>
          <w:sz w:val="24"/>
          <w:szCs w:val="24"/>
        </w:rPr>
        <w:t xml:space="preserve"> (globėjams)</w:t>
      </w:r>
      <w:r w:rsidR="00C12396" w:rsidRPr="002B765C">
        <w:rPr>
          <w:rFonts w:ascii="Times New Roman" w:hAnsi="Times New Roman" w:cs="Times New Roman"/>
          <w:sz w:val="24"/>
          <w:szCs w:val="24"/>
        </w:rPr>
        <w:t>.</w:t>
      </w:r>
    </w:p>
    <w:p w14:paraId="33B3B9E9" w14:textId="77777777" w:rsidR="00DB5BF6" w:rsidRPr="002B765C" w:rsidRDefault="00DB5BF6" w:rsidP="00CE1372">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color w:val="000000" w:themeColor="text1"/>
          <w:sz w:val="24"/>
          <w:szCs w:val="24"/>
        </w:rPr>
        <w:t xml:space="preserve"> </w:t>
      </w:r>
      <w:r w:rsidRPr="002B765C">
        <w:rPr>
          <w:rStyle w:val="Strong"/>
          <w:rFonts w:ascii="Times New Roman" w:hAnsi="Times New Roman" w:cs="Times New Roman"/>
          <w:b w:val="0"/>
          <w:color w:val="000000" w:themeColor="text1"/>
          <w:sz w:val="24"/>
          <w:szCs w:val="24"/>
        </w:rPr>
        <w:t xml:space="preserve">Į VRSAR įstaigą gali siųsti </w:t>
      </w:r>
      <w:r w:rsidRPr="002B765C">
        <w:rPr>
          <w:rFonts w:ascii="Times New Roman" w:hAnsi="Times New Roman" w:cs="Times New Roman"/>
          <w:sz w:val="24"/>
          <w:szCs w:val="24"/>
        </w:rPr>
        <w:t>šeimos gydytojas, vaikų ligų gydytojas arba kiti gydytojai specialistai, Lietuvos Respublikos sveikatos apsaugos ministro nustatyta tvark</w:t>
      </w:r>
      <w:r w:rsidR="0096427F" w:rsidRPr="002B765C">
        <w:rPr>
          <w:rFonts w:ascii="Times New Roman" w:hAnsi="Times New Roman" w:cs="Times New Roman"/>
          <w:sz w:val="24"/>
          <w:szCs w:val="24"/>
        </w:rPr>
        <w:t xml:space="preserve">a patikrinę vaiko </w:t>
      </w:r>
      <w:proofErr w:type="spellStart"/>
      <w:r w:rsidR="0096427F" w:rsidRPr="002B765C">
        <w:rPr>
          <w:rFonts w:ascii="Times New Roman" w:hAnsi="Times New Roman" w:cs="Times New Roman"/>
          <w:sz w:val="24"/>
          <w:szCs w:val="24"/>
        </w:rPr>
        <w:t>psichomotorinę</w:t>
      </w:r>
      <w:proofErr w:type="spellEnd"/>
      <w:r w:rsidRPr="002B765C">
        <w:rPr>
          <w:rFonts w:ascii="Times New Roman" w:hAnsi="Times New Roman" w:cs="Times New Roman"/>
          <w:sz w:val="24"/>
          <w:szCs w:val="24"/>
        </w:rPr>
        <w:t xml:space="preserve"> raidą ir (ar) </w:t>
      </w:r>
      <w:r w:rsidR="001A1DD7" w:rsidRPr="002B765C">
        <w:rPr>
          <w:rFonts w:ascii="Times New Roman" w:hAnsi="Times New Roman" w:cs="Times New Roman"/>
          <w:sz w:val="24"/>
          <w:szCs w:val="24"/>
        </w:rPr>
        <w:t>nustatę raidos sutrikimo riziką</w:t>
      </w:r>
      <w:r w:rsidR="00C12396" w:rsidRPr="002B765C">
        <w:rPr>
          <w:rFonts w:ascii="Times New Roman" w:hAnsi="Times New Roman" w:cs="Times New Roman"/>
          <w:sz w:val="24"/>
          <w:szCs w:val="24"/>
        </w:rPr>
        <w:t>.</w:t>
      </w:r>
    </w:p>
    <w:p w14:paraId="10EFF930" w14:textId="77777777" w:rsidR="00B237F9" w:rsidRPr="002B765C" w:rsidRDefault="000419B2" w:rsidP="00CE1372">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sz w:val="24"/>
          <w:szCs w:val="24"/>
        </w:rPr>
        <w:t xml:space="preserve">Specialistų komanda sudaro ir vykdo sutrikusios raidos </w:t>
      </w:r>
      <w:r w:rsidR="00D8226E" w:rsidRPr="002B765C">
        <w:rPr>
          <w:rFonts w:ascii="Times New Roman" w:hAnsi="Times New Roman" w:cs="Times New Roman"/>
          <w:sz w:val="24"/>
          <w:szCs w:val="24"/>
        </w:rPr>
        <w:t>vaiko</w:t>
      </w:r>
      <w:r w:rsidRPr="002B765C">
        <w:rPr>
          <w:rFonts w:ascii="Times New Roman" w:hAnsi="Times New Roman" w:cs="Times New Roman"/>
          <w:sz w:val="24"/>
          <w:szCs w:val="24"/>
        </w:rPr>
        <w:t xml:space="preserve"> individualią ankstyvosios diagnostikos ir reabilitacijos programą, kuri sudaroma metams, įtraukiant į šį procesą vaiko tėvus</w:t>
      </w:r>
      <w:r w:rsidR="00D8226E" w:rsidRPr="002B765C">
        <w:rPr>
          <w:rFonts w:ascii="Times New Roman" w:hAnsi="Times New Roman" w:cs="Times New Roman"/>
          <w:sz w:val="24"/>
          <w:szCs w:val="24"/>
        </w:rPr>
        <w:t xml:space="preserve"> (globėjus)</w:t>
      </w:r>
      <w:r w:rsidRPr="002B765C">
        <w:rPr>
          <w:rFonts w:ascii="Times New Roman" w:hAnsi="Times New Roman" w:cs="Times New Roman"/>
          <w:sz w:val="24"/>
          <w:szCs w:val="24"/>
        </w:rPr>
        <w:t>. Individualią programą sudaro specialistai, pasirinkdami moksliškai pagrįstus diagnostikos, gydymo ir pagalbos šeimai metodus, atsižvelgdami į vaiko sveikatos ir raidos būklę.</w:t>
      </w:r>
    </w:p>
    <w:p w14:paraId="61375C3C" w14:textId="77777777" w:rsidR="00C12396" w:rsidRPr="002B765C" w:rsidRDefault="00C12396" w:rsidP="00CE1372">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color w:val="000000" w:themeColor="text1"/>
          <w:sz w:val="24"/>
          <w:szCs w:val="24"/>
        </w:rPr>
        <w:t>Dėl specialiųjų ugdymosi poreikių išsamesnio įvertinimo, esant poreikiui, vaikas siunčiamas į PPT.</w:t>
      </w:r>
    </w:p>
    <w:p w14:paraId="23DA53AC" w14:textId="77777777" w:rsidR="000419B2" w:rsidRPr="002B765C" w:rsidRDefault="000419B2" w:rsidP="009C27D9">
      <w:pPr>
        <w:spacing w:after="0" w:line="240" w:lineRule="auto"/>
        <w:jc w:val="both"/>
        <w:rPr>
          <w:rFonts w:ascii="Times New Roman" w:hAnsi="Times New Roman" w:cs="Times New Roman"/>
          <w:color w:val="000000" w:themeColor="text1"/>
          <w:sz w:val="24"/>
          <w:szCs w:val="24"/>
        </w:rPr>
      </w:pPr>
    </w:p>
    <w:p w14:paraId="76EA8F90" w14:textId="1F7925C8" w:rsidR="00207821" w:rsidRDefault="00207821" w:rsidP="00482CD8">
      <w:pPr>
        <w:spacing w:after="0" w:line="240" w:lineRule="auto"/>
        <w:rPr>
          <w:rFonts w:ascii="Times New Roman" w:hAnsi="Times New Roman" w:cs="Times New Roman"/>
          <w:color w:val="000000"/>
          <w:sz w:val="24"/>
          <w:szCs w:val="24"/>
        </w:rPr>
      </w:pPr>
    </w:p>
    <w:p w14:paraId="05AB200F" w14:textId="10F98DFC" w:rsidR="0085751B" w:rsidRDefault="0085751B" w:rsidP="00482CD8">
      <w:pPr>
        <w:spacing w:after="0" w:line="240" w:lineRule="auto"/>
        <w:rPr>
          <w:rFonts w:ascii="Times New Roman" w:hAnsi="Times New Roman" w:cs="Times New Roman"/>
          <w:color w:val="000000"/>
          <w:sz w:val="24"/>
          <w:szCs w:val="24"/>
        </w:rPr>
      </w:pPr>
    </w:p>
    <w:p w14:paraId="50C8A84E" w14:textId="3CED952C" w:rsidR="0085751B" w:rsidRDefault="0085751B" w:rsidP="00482CD8">
      <w:pPr>
        <w:spacing w:after="0" w:line="240" w:lineRule="auto"/>
        <w:rPr>
          <w:rFonts w:ascii="Times New Roman" w:hAnsi="Times New Roman" w:cs="Times New Roman"/>
          <w:color w:val="000000"/>
          <w:sz w:val="24"/>
          <w:szCs w:val="24"/>
        </w:rPr>
      </w:pPr>
    </w:p>
    <w:p w14:paraId="018094DA" w14:textId="3CDB16D5" w:rsidR="0085751B" w:rsidRDefault="0085751B" w:rsidP="00482CD8">
      <w:pPr>
        <w:spacing w:after="0" w:line="240" w:lineRule="auto"/>
        <w:rPr>
          <w:rFonts w:ascii="Times New Roman" w:hAnsi="Times New Roman" w:cs="Times New Roman"/>
          <w:color w:val="000000"/>
          <w:sz w:val="24"/>
          <w:szCs w:val="24"/>
        </w:rPr>
      </w:pPr>
    </w:p>
    <w:p w14:paraId="3C07C697" w14:textId="115A72AA" w:rsidR="0085751B" w:rsidRDefault="0085751B" w:rsidP="00482CD8">
      <w:pPr>
        <w:spacing w:after="0" w:line="240" w:lineRule="auto"/>
        <w:rPr>
          <w:rFonts w:ascii="Times New Roman" w:hAnsi="Times New Roman" w:cs="Times New Roman"/>
          <w:color w:val="000000"/>
          <w:sz w:val="24"/>
          <w:szCs w:val="24"/>
        </w:rPr>
      </w:pPr>
    </w:p>
    <w:p w14:paraId="55ED9522" w14:textId="54E39C5C" w:rsidR="0085751B" w:rsidRDefault="0085751B" w:rsidP="00482CD8">
      <w:pPr>
        <w:spacing w:after="0" w:line="240" w:lineRule="auto"/>
        <w:rPr>
          <w:rFonts w:ascii="Times New Roman" w:hAnsi="Times New Roman" w:cs="Times New Roman"/>
          <w:color w:val="000000"/>
          <w:sz w:val="24"/>
          <w:szCs w:val="24"/>
        </w:rPr>
      </w:pPr>
    </w:p>
    <w:p w14:paraId="3AF2666A" w14:textId="004FC70E" w:rsidR="00B64D1E" w:rsidRDefault="00B64D1E" w:rsidP="00482CD8">
      <w:pPr>
        <w:spacing w:after="0" w:line="240" w:lineRule="auto"/>
        <w:rPr>
          <w:rFonts w:ascii="Times New Roman" w:hAnsi="Times New Roman" w:cs="Times New Roman"/>
          <w:color w:val="000000"/>
          <w:sz w:val="24"/>
          <w:szCs w:val="24"/>
        </w:rPr>
      </w:pPr>
    </w:p>
    <w:p w14:paraId="0F940FB3" w14:textId="77777777" w:rsidR="00B64D1E" w:rsidRDefault="00B64D1E" w:rsidP="00482CD8">
      <w:pPr>
        <w:spacing w:after="0" w:line="240" w:lineRule="auto"/>
        <w:rPr>
          <w:rFonts w:ascii="Times New Roman" w:hAnsi="Times New Roman" w:cs="Times New Roman"/>
          <w:color w:val="000000"/>
          <w:sz w:val="24"/>
          <w:szCs w:val="24"/>
        </w:rPr>
      </w:pPr>
    </w:p>
    <w:p w14:paraId="2818020C" w14:textId="77777777" w:rsidR="0085751B" w:rsidRPr="002B765C" w:rsidRDefault="0085751B" w:rsidP="00482CD8">
      <w:pPr>
        <w:spacing w:after="0" w:line="240" w:lineRule="auto"/>
        <w:rPr>
          <w:rFonts w:ascii="Times New Roman" w:hAnsi="Times New Roman" w:cs="Times New Roman"/>
          <w:color w:val="000000"/>
          <w:sz w:val="24"/>
          <w:szCs w:val="24"/>
        </w:rPr>
      </w:pPr>
    </w:p>
    <w:p w14:paraId="35092204" w14:textId="44855216" w:rsidR="0093210D" w:rsidRPr="002B765C" w:rsidRDefault="00C1448B" w:rsidP="003225B6">
      <w:pPr>
        <w:spacing w:after="0" w:line="240" w:lineRule="auto"/>
        <w:jc w:val="center"/>
        <w:rPr>
          <w:rFonts w:ascii="Times New Roman" w:hAnsi="Times New Roman" w:cs="Times New Roman"/>
          <w:b/>
          <w:i/>
          <w:color w:val="1F497D" w:themeColor="text2"/>
          <w:sz w:val="24"/>
          <w:szCs w:val="24"/>
        </w:rPr>
      </w:pPr>
      <w:r w:rsidRPr="002B765C">
        <w:rPr>
          <w:rFonts w:ascii="Times New Roman" w:hAnsi="Times New Roman" w:cs="Times New Roman"/>
          <w:b/>
          <w:i/>
          <w:color w:val="1F497D" w:themeColor="text2"/>
          <w:sz w:val="24"/>
          <w:szCs w:val="24"/>
        </w:rPr>
        <w:lastRenderedPageBreak/>
        <w:t>PAGALBA/PASLAUGOS VILNIAUS MIESTE VAIKAMS IR JŲ TĖVAMS (GLOBĖJAMS):</w:t>
      </w:r>
    </w:p>
    <w:p w14:paraId="49AAEF3B" w14:textId="77777777" w:rsidR="003225B6" w:rsidRPr="002B765C" w:rsidRDefault="003225B6" w:rsidP="003225B6">
      <w:pPr>
        <w:spacing w:after="0" w:line="240" w:lineRule="auto"/>
        <w:jc w:val="center"/>
        <w:rPr>
          <w:rFonts w:ascii="Times New Roman" w:hAnsi="Times New Roman" w:cs="Times New Roman"/>
          <w:b/>
          <w:i/>
          <w:color w:val="1F497D" w:themeColor="text2"/>
          <w:sz w:val="24"/>
          <w:szCs w:val="24"/>
        </w:rPr>
      </w:pPr>
    </w:p>
    <w:p w14:paraId="3A6AD250" w14:textId="67294789" w:rsidR="004E7D54" w:rsidRPr="002B765C" w:rsidRDefault="00873234" w:rsidP="00CE1372">
      <w:pPr>
        <w:pStyle w:val="ListParagraph"/>
        <w:numPr>
          <w:ilvl w:val="0"/>
          <w:numId w:val="1"/>
        </w:numPr>
        <w:autoSpaceDE w:val="0"/>
        <w:autoSpaceDN w:val="0"/>
        <w:adjustRightInd w:val="0"/>
        <w:spacing w:after="0" w:line="240" w:lineRule="auto"/>
        <w:jc w:val="both"/>
        <w:rPr>
          <w:rFonts w:ascii="Times New Roman" w:hAnsi="Times New Roman" w:cs="Times New Roman"/>
          <w:b/>
          <w:i/>
          <w:color w:val="1F497D" w:themeColor="text2"/>
          <w:sz w:val="24"/>
          <w:szCs w:val="24"/>
        </w:rPr>
      </w:pPr>
      <w:r w:rsidRPr="002B765C">
        <w:rPr>
          <w:rFonts w:ascii="Times New Roman" w:hAnsi="Times New Roman" w:cs="Times New Roman"/>
          <w:b/>
          <w:i/>
          <w:color w:val="1F497D" w:themeColor="text2"/>
          <w:sz w:val="24"/>
          <w:szCs w:val="24"/>
        </w:rPr>
        <w:t>Vaikų raidos sutrikimų ankstyvosios reabilitacijos</w:t>
      </w:r>
      <w:r w:rsidRPr="002B765C">
        <w:rPr>
          <w:rStyle w:val="Strong"/>
          <w:rFonts w:ascii="Times New Roman" w:hAnsi="Times New Roman" w:cs="Times New Roman"/>
          <w:b w:val="0"/>
          <w:i/>
          <w:color w:val="1F497D" w:themeColor="text2"/>
          <w:sz w:val="24"/>
          <w:szCs w:val="24"/>
        </w:rPr>
        <w:t xml:space="preserve"> </w:t>
      </w:r>
      <w:r w:rsidR="004E7D54" w:rsidRPr="002B765C">
        <w:rPr>
          <w:rFonts w:ascii="Times New Roman" w:hAnsi="Times New Roman" w:cs="Times New Roman"/>
          <w:b/>
          <w:i/>
          <w:color w:val="1F497D" w:themeColor="text2"/>
          <w:sz w:val="24"/>
          <w:szCs w:val="24"/>
        </w:rPr>
        <w:t xml:space="preserve">įstaigos Vilniaus mieste: </w:t>
      </w:r>
    </w:p>
    <w:p w14:paraId="2F131F41" w14:textId="77777777" w:rsidR="00482CD8" w:rsidRPr="002B765C" w:rsidRDefault="00482CD8" w:rsidP="00482CD8">
      <w:pPr>
        <w:pStyle w:val="ListParagraph"/>
        <w:autoSpaceDE w:val="0"/>
        <w:autoSpaceDN w:val="0"/>
        <w:adjustRightInd w:val="0"/>
        <w:spacing w:after="0" w:line="240" w:lineRule="auto"/>
        <w:jc w:val="both"/>
        <w:rPr>
          <w:rFonts w:ascii="Times New Roman" w:hAnsi="Times New Roman" w:cs="Times New Roman"/>
          <w:b/>
          <w:color w:val="1F497D" w:themeColor="text2"/>
          <w:sz w:val="24"/>
          <w:szCs w:val="24"/>
        </w:rPr>
      </w:pPr>
    </w:p>
    <w:tbl>
      <w:tblPr>
        <w:tblStyle w:val="TableGrid"/>
        <w:tblW w:w="0" w:type="auto"/>
        <w:tblInd w:w="360" w:type="dxa"/>
        <w:tblLook w:val="04A0" w:firstRow="1" w:lastRow="0" w:firstColumn="1" w:lastColumn="0" w:noHBand="0" w:noVBand="1"/>
      </w:tblPr>
      <w:tblGrid>
        <w:gridCol w:w="882"/>
        <w:gridCol w:w="5103"/>
        <w:gridCol w:w="8647"/>
      </w:tblGrid>
      <w:tr w:rsidR="00A536A7" w:rsidRPr="002B765C" w14:paraId="67BC9A2B" w14:textId="77777777" w:rsidTr="00DC1D82">
        <w:tc>
          <w:tcPr>
            <w:tcW w:w="882" w:type="dxa"/>
          </w:tcPr>
          <w:p w14:paraId="0BA2D270"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 xml:space="preserve">Nr. </w:t>
            </w:r>
          </w:p>
        </w:tc>
        <w:tc>
          <w:tcPr>
            <w:tcW w:w="5103" w:type="dxa"/>
          </w:tcPr>
          <w:p w14:paraId="006FD3A8"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Įstaigos pavadinimas:</w:t>
            </w:r>
          </w:p>
        </w:tc>
        <w:tc>
          <w:tcPr>
            <w:tcW w:w="8647" w:type="dxa"/>
          </w:tcPr>
          <w:p w14:paraId="5D1773A6"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Adresas:</w:t>
            </w:r>
          </w:p>
        </w:tc>
      </w:tr>
      <w:tr w:rsidR="00A536A7" w:rsidRPr="002B765C" w14:paraId="6D68B277" w14:textId="77777777" w:rsidTr="00DC1D82">
        <w:tc>
          <w:tcPr>
            <w:tcW w:w="882" w:type="dxa"/>
          </w:tcPr>
          <w:p w14:paraId="49735A62"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1.</w:t>
            </w:r>
          </w:p>
        </w:tc>
        <w:tc>
          <w:tcPr>
            <w:tcW w:w="5103" w:type="dxa"/>
          </w:tcPr>
          <w:p w14:paraId="695F379E"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color w:val="000000" w:themeColor="text1"/>
                <w:sz w:val="24"/>
                <w:szCs w:val="24"/>
                <w:shd w:val="clear" w:color="auto" w:fill="FFFFFF"/>
              </w:rPr>
              <w:t>Vaikų ligoninės VšĮ Vilniaus universiteto ligoninės Santariškių klinikų filialo Vaiko raidos centro Ankstyvosios reabilitacijos skyrius</w:t>
            </w:r>
          </w:p>
        </w:tc>
        <w:tc>
          <w:tcPr>
            <w:tcW w:w="8647" w:type="dxa"/>
          </w:tcPr>
          <w:p w14:paraId="04E59652" w14:textId="77777777" w:rsidR="00A536A7" w:rsidRPr="002B765C" w:rsidRDefault="00A536A7" w:rsidP="00A536A7">
            <w:pPr>
              <w:autoSpaceDE w:val="0"/>
              <w:autoSpaceDN w:val="0"/>
              <w:adjustRightInd w:val="0"/>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shd w:val="clear" w:color="auto" w:fill="FFFFFF"/>
              </w:rPr>
              <w:t xml:space="preserve">Santariškių g. 7, Vilnius, tel. 8-5273 0021, el. paštas: </w:t>
            </w:r>
            <w:hyperlink r:id="rId9" w:history="1">
              <w:r w:rsidRPr="002B765C">
                <w:rPr>
                  <w:rStyle w:val="Strong"/>
                  <w:rFonts w:ascii="Times New Roman" w:hAnsi="Times New Roman" w:cs="Times New Roman"/>
                  <w:b w:val="0"/>
                  <w:color w:val="000000" w:themeColor="text1"/>
                  <w:sz w:val="24"/>
                  <w:szCs w:val="24"/>
                  <w:bdr w:val="none" w:sz="0" w:space="0" w:color="auto" w:frame="1"/>
                  <w:shd w:val="clear" w:color="auto" w:fill="FFFFFF"/>
                </w:rPr>
                <w:t>raida@santa.lt</w:t>
              </w:r>
            </w:hyperlink>
          </w:p>
          <w:p w14:paraId="76C48D2B"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p>
        </w:tc>
      </w:tr>
      <w:tr w:rsidR="00A536A7" w:rsidRPr="002B765C" w14:paraId="15CADE60" w14:textId="77777777" w:rsidTr="00DC1D82">
        <w:tc>
          <w:tcPr>
            <w:tcW w:w="882" w:type="dxa"/>
          </w:tcPr>
          <w:p w14:paraId="64936535"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2.</w:t>
            </w:r>
          </w:p>
        </w:tc>
        <w:tc>
          <w:tcPr>
            <w:tcW w:w="5103" w:type="dxa"/>
          </w:tcPr>
          <w:p w14:paraId="059E8457"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color w:val="000000" w:themeColor="text1"/>
                <w:sz w:val="24"/>
                <w:szCs w:val="24"/>
                <w:bdr w:val="none" w:sz="0" w:space="0" w:color="auto" w:frame="1"/>
                <w:shd w:val="clear" w:color="auto" w:fill="FFFFFF"/>
              </w:rPr>
              <w:t>VšĮ Karoliniškių poliklinikos Vaikų raidos sutrikimų ankstyvosios reabilitacijos skyrius</w:t>
            </w:r>
          </w:p>
        </w:tc>
        <w:tc>
          <w:tcPr>
            <w:tcW w:w="8647" w:type="dxa"/>
          </w:tcPr>
          <w:p w14:paraId="2D47A82B" w14:textId="77777777" w:rsidR="00D96865" w:rsidRPr="002B765C" w:rsidRDefault="00D96865" w:rsidP="00D96865">
            <w:pPr>
              <w:jc w:val="both"/>
              <w:rPr>
                <w:rFonts w:ascii="Times New Roman" w:hAnsi="Times New Roman" w:cs="Times New Roman"/>
                <w:color w:val="000000" w:themeColor="text1"/>
                <w:sz w:val="24"/>
                <w:szCs w:val="24"/>
                <w:bdr w:val="none" w:sz="0" w:space="0" w:color="auto" w:frame="1"/>
                <w:shd w:val="clear" w:color="auto" w:fill="FFFFFF"/>
              </w:rPr>
            </w:pPr>
            <w:r w:rsidRPr="002B765C">
              <w:rPr>
                <w:rFonts w:ascii="Times New Roman" w:hAnsi="Times New Roman" w:cs="Times New Roman"/>
                <w:color w:val="000000" w:themeColor="text1"/>
                <w:sz w:val="24"/>
                <w:szCs w:val="24"/>
                <w:bdr w:val="none" w:sz="0" w:space="0" w:color="auto" w:frame="1"/>
                <w:shd w:val="clear" w:color="auto" w:fill="FFFFFF"/>
              </w:rPr>
              <w:t>L.</w:t>
            </w:r>
            <w:r w:rsidR="00CD38F4" w:rsidRPr="002B765C">
              <w:rPr>
                <w:rFonts w:ascii="Times New Roman" w:hAnsi="Times New Roman" w:cs="Times New Roman"/>
                <w:color w:val="000000" w:themeColor="text1"/>
                <w:sz w:val="24"/>
                <w:szCs w:val="24"/>
                <w:bdr w:val="none" w:sz="0" w:space="0" w:color="auto" w:frame="1"/>
                <w:shd w:val="clear" w:color="auto" w:fill="FFFFFF"/>
              </w:rPr>
              <w:t xml:space="preserve"> </w:t>
            </w:r>
            <w:r w:rsidRPr="002B765C">
              <w:rPr>
                <w:rFonts w:ascii="Times New Roman" w:hAnsi="Times New Roman" w:cs="Times New Roman"/>
                <w:color w:val="000000" w:themeColor="text1"/>
                <w:sz w:val="24"/>
                <w:szCs w:val="24"/>
                <w:bdr w:val="none" w:sz="0" w:space="0" w:color="auto" w:frame="1"/>
                <w:shd w:val="clear" w:color="auto" w:fill="FFFFFF"/>
              </w:rPr>
              <w:t xml:space="preserve">Asanavičiūtės g. 27A, Vilnius, tel. 8-5245 8438, el. paštas: </w:t>
            </w:r>
            <w:hyperlink r:id="rId10" w:history="1">
              <w:r w:rsidRPr="002B765C">
                <w:rPr>
                  <w:rStyle w:val="Hyperlink"/>
                  <w:rFonts w:ascii="Times New Roman" w:hAnsi="Times New Roman" w:cs="Times New Roman"/>
                  <w:color w:val="000000" w:themeColor="text1"/>
                  <w:sz w:val="24"/>
                  <w:szCs w:val="24"/>
                  <w:u w:val="none"/>
                  <w:bdr w:val="none" w:sz="0" w:space="0" w:color="auto" w:frame="1"/>
                  <w:shd w:val="clear" w:color="auto" w:fill="FFFFFF"/>
                </w:rPr>
                <w:t>rastine</w:t>
              </w:r>
              <w:r w:rsidRPr="002B765C">
                <w:rPr>
                  <w:rStyle w:val="Hyperlink"/>
                  <w:rFonts w:ascii="Times New Roman" w:hAnsi="Times New Roman" w:cs="Times New Roman"/>
                  <w:color w:val="000000" w:themeColor="text1"/>
                  <w:sz w:val="24"/>
                  <w:szCs w:val="24"/>
                  <w:u w:val="none"/>
                  <w:bdr w:val="none" w:sz="0" w:space="0" w:color="auto" w:frame="1"/>
                  <w:shd w:val="clear" w:color="auto" w:fill="FFFFFF"/>
                  <w:lang w:val="en-US"/>
                </w:rPr>
                <w:t>@karpol.lt</w:t>
              </w:r>
            </w:hyperlink>
            <w:r w:rsidRPr="002B765C">
              <w:rPr>
                <w:rFonts w:ascii="Times New Roman" w:hAnsi="Times New Roman" w:cs="Times New Roman"/>
                <w:color w:val="000000" w:themeColor="text1"/>
                <w:sz w:val="24"/>
                <w:szCs w:val="24"/>
                <w:bdr w:val="none" w:sz="0" w:space="0" w:color="auto" w:frame="1"/>
                <w:shd w:val="clear" w:color="auto" w:fill="FFFFFF"/>
                <w:lang w:val="en-US"/>
              </w:rPr>
              <w:t xml:space="preserve"> </w:t>
            </w:r>
          </w:p>
          <w:p w14:paraId="310B33B1"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p>
        </w:tc>
      </w:tr>
      <w:tr w:rsidR="00A536A7" w:rsidRPr="002B765C" w14:paraId="5CF810EA" w14:textId="77777777" w:rsidTr="00DC1D82">
        <w:tc>
          <w:tcPr>
            <w:tcW w:w="882" w:type="dxa"/>
          </w:tcPr>
          <w:p w14:paraId="22C1D0E2"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3.</w:t>
            </w:r>
          </w:p>
        </w:tc>
        <w:tc>
          <w:tcPr>
            <w:tcW w:w="5103" w:type="dxa"/>
          </w:tcPr>
          <w:p w14:paraId="007736F0" w14:textId="77777777" w:rsidR="00A536A7" w:rsidRPr="002B765C" w:rsidRDefault="00D96865"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color w:val="000000" w:themeColor="text1"/>
                <w:sz w:val="24"/>
                <w:szCs w:val="24"/>
                <w:bdr w:val="none" w:sz="0" w:space="0" w:color="auto" w:frame="1"/>
                <w:shd w:val="clear" w:color="auto" w:fill="FFFFFF"/>
              </w:rPr>
              <w:t>Vilniaus miesto kompleksinių paslaugų centras ,,Šeimos slėnis“</w:t>
            </w:r>
          </w:p>
        </w:tc>
        <w:tc>
          <w:tcPr>
            <w:tcW w:w="8647" w:type="dxa"/>
          </w:tcPr>
          <w:p w14:paraId="78833794" w14:textId="77777777" w:rsidR="00A536A7" w:rsidRPr="002B765C" w:rsidRDefault="00D96865"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color w:val="000000" w:themeColor="text1"/>
                <w:sz w:val="24"/>
                <w:szCs w:val="24"/>
                <w:bdr w:val="none" w:sz="0" w:space="0" w:color="auto" w:frame="1"/>
                <w:shd w:val="clear" w:color="auto" w:fill="FFFFFF"/>
              </w:rPr>
              <w:t xml:space="preserve">Žolyno g. 47, Vilnius, tel. 8-5234 0300, el. paštas: </w:t>
            </w:r>
            <w:hyperlink r:id="rId11" w:history="1">
              <w:r w:rsidRPr="002B765C">
                <w:rPr>
                  <w:rStyle w:val="Hyperlink"/>
                  <w:rFonts w:ascii="Times New Roman" w:hAnsi="Times New Roman" w:cs="Times New Roman"/>
                  <w:color w:val="000000" w:themeColor="text1"/>
                  <w:sz w:val="24"/>
                  <w:szCs w:val="24"/>
                  <w:u w:val="none"/>
                  <w:bdr w:val="none" w:sz="0" w:space="0" w:color="auto" w:frame="1"/>
                  <w:shd w:val="clear" w:color="auto" w:fill="FFFFFF"/>
                </w:rPr>
                <w:t>administracija@seimos-slenis.lt</w:t>
              </w:r>
            </w:hyperlink>
          </w:p>
        </w:tc>
      </w:tr>
      <w:tr w:rsidR="00A536A7" w:rsidRPr="002B765C" w14:paraId="3247AC75" w14:textId="77777777" w:rsidTr="00DC1D82">
        <w:tc>
          <w:tcPr>
            <w:tcW w:w="882" w:type="dxa"/>
          </w:tcPr>
          <w:p w14:paraId="33ADD8D2"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4.</w:t>
            </w:r>
          </w:p>
        </w:tc>
        <w:tc>
          <w:tcPr>
            <w:tcW w:w="5103" w:type="dxa"/>
          </w:tcPr>
          <w:p w14:paraId="2F63B4C6" w14:textId="77777777" w:rsidR="00A536A7" w:rsidRPr="002B765C" w:rsidRDefault="00D96865"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color w:val="000000" w:themeColor="text1"/>
                <w:sz w:val="24"/>
                <w:szCs w:val="24"/>
                <w:bdr w:val="none" w:sz="0" w:space="0" w:color="auto" w:frame="1"/>
                <w:shd w:val="clear" w:color="auto" w:fill="FFFFFF"/>
              </w:rPr>
              <w:t>VšĮ Antakalnio poliklinikos Vaikų raidos sutrikimų ankstyvosios reabilitacijos tarnyba</w:t>
            </w:r>
          </w:p>
        </w:tc>
        <w:tc>
          <w:tcPr>
            <w:tcW w:w="8647" w:type="dxa"/>
          </w:tcPr>
          <w:p w14:paraId="1F1AEA85" w14:textId="77777777" w:rsidR="00D96865" w:rsidRPr="002B765C" w:rsidRDefault="00D96865" w:rsidP="00D96865">
            <w:pPr>
              <w:jc w:val="both"/>
              <w:rPr>
                <w:rFonts w:ascii="Times New Roman" w:hAnsi="Times New Roman" w:cs="Times New Roman"/>
                <w:color w:val="000000" w:themeColor="text1"/>
                <w:sz w:val="24"/>
                <w:szCs w:val="24"/>
                <w:bdr w:val="none" w:sz="0" w:space="0" w:color="auto" w:frame="1"/>
                <w:shd w:val="clear" w:color="auto" w:fill="FFFFFF"/>
                <w:lang w:val="en-US"/>
              </w:rPr>
            </w:pPr>
            <w:r w:rsidRPr="002B765C">
              <w:rPr>
                <w:rFonts w:ascii="Times New Roman" w:hAnsi="Times New Roman" w:cs="Times New Roman"/>
                <w:color w:val="000000" w:themeColor="text1"/>
                <w:sz w:val="24"/>
                <w:szCs w:val="24"/>
                <w:bdr w:val="none" w:sz="0" w:space="0" w:color="auto" w:frame="1"/>
                <w:shd w:val="clear" w:color="auto" w:fill="FFFFFF"/>
              </w:rPr>
              <w:t xml:space="preserve">Antakalnio g. 59, Vilnius, tel. 8-5234 2515, el. paštas: </w:t>
            </w:r>
            <w:hyperlink r:id="rId12" w:history="1">
              <w:r w:rsidRPr="002B765C">
                <w:rPr>
                  <w:rStyle w:val="Hyperlink"/>
                  <w:rFonts w:ascii="Times New Roman" w:hAnsi="Times New Roman" w:cs="Times New Roman"/>
                  <w:color w:val="000000" w:themeColor="text1"/>
                  <w:sz w:val="24"/>
                  <w:szCs w:val="24"/>
                  <w:u w:val="none"/>
                  <w:bdr w:val="none" w:sz="0" w:space="0" w:color="auto" w:frame="1"/>
                  <w:shd w:val="clear" w:color="auto" w:fill="FFFFFF"/>
                </w:rPr>
                <w:t>info</w:t>
              </w:r>
              <w:r w:rsidRPr="002B765C">
                <w:rPr>
                  <w:rStyle w:val="Hyperlink"/>
                  <w:rFonts w:ascii="Times New Roman" w:hAnsi="Times New Roman" w:cs="Times New Roman"/>
                  <w:color w:val="000000" w:themeColor="text1"/>
                  <w:sz w:val="24"/>
                  <w:szCs w:val="24"/>
                  <w:u w:val="none"/>
                  <w:bdr w:val="none" w:sz="0" w:space="0" w:color="auto" w:frame="1"/>
                  <w:shd w:val="clear" w:color="auto" w:fill="FFFFFF"/>
                  <w:lang w:val="en-US"/>
                </w:rPr>
                <w:t>@antakpol.lt</w:t>
              </w:r>
            </w:hyperlink>
          </w:p>
          <w:p w14:paraId="66A3BAF1"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p>
        </w:tc>
      </w:tr>
      <w:tr w:rsidR="00A536A7" w:rsidRPr="002B765C" w14:paraId="16D85F19" w14:textId="77777777" w:rsidTr="00DC1D82">
        <w:tc>
          <w:tcPr>
            <w:tcW w:w="882" w:type="dxa"/>
          </w:tcPr>
          <w:p w14:paraId="02AFD67B"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5.</w:t>
            </w:r>
          </w:p>
        </w:tc>
        <w:tc>
          <w:tcPr>
            <w:tcW w:w="5103" w:type="dxa"/>
          </w:tcPr>
          <w:p w14:paraId="2EC3D539" w14:textId="77777777" w:rsidR="00A536A7" w:rsidRPr="002B765C" w:rsidRDefault="00D96865"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color w:val="000000" w:themeColor="text1"/>
                <w:sz w:val="24"/>
                <w:szCs w:val="24"/>
                <w:bdr w:val="none" w:sz="0" w:space="0" w:color="auto" w:frame="1"/>
                <w:shd w:val="clear" w:color="auto" w:fill="FFFFFF"/>
                <w:lang w:val="en-US"/>
              </w:rPr>
              <w:t>V</w:t>
            </w:r>
            <w:proofErr w:type="spellStart"/>
            <w:r w:rsidRPr="002B765C">
              <w:rPr>
                <w:rFonts w:ascii="Times New Roman" w:hAnsi="Times New Roman" w:cs="Times New Roman"/>
                <w:color w:val="000000" w:themeColor="text1"/>
                <w:sz w:val="24"/>
                <w:szCs w:val="24"/>
                <w:bdr w:val="none" w:sz="0" w:space="0" w:color="auto" w:frame="1"/>
                <w:shd w:val="clear" w:color="auto" w:fill="FFFFFF"/>
              </w:rPr>
              <w:t>šĮ</w:t>
            </w:r>
            <w:proofErr w:type="spellEnd"/>
            <w:r w:rsidRPr="002B765C">
              <w:rPr>
                <w:rFonts w:ascii="Times New Roman" w:hAnsi="Times New Roman" w:cs="Times New Roman"/>
                <w:color w:val="000000" w:themeColor="text1"/>
                <w:sz w:val="24"/>
                <w:szCs w:val="24"/>
                <w:bdr w:val="none" w:sz="0" w:space="0" w:color="auto" w:frame="1"/>
                <w:shd w:val="clear" w:color="auto" w:fill="FFFFFF"/>
              </w:rPr>
              <w:t xml:space="preserve"> Centro poliklinikos </w:t>
            </w:r>
            <w:r w:rsidRPr="002B765C">
              <w:rPr>
                <w:rStyle w:val="Strong"/>
                <w:rFonts w:ascii="Times New Roman" w:hAnsi="Times New Roman" w:cs="Times New Roman"/>
                <w:b w:val="0"/>
                <w:iCs/>
                <w:color w:val="000000" w:themeColor="text1"/>
                <w:sz w:val="24"/>
                <w:szCs w:val="24"/>
                <w:shd w:val="clear" w:color="auto" w:fill="FFFFFF"/>
              </w:rPr>
              <w:t>Fizinės medicinos, reabilitacijos ir vaikų raidos skyrius</w:t>
            </w:r>
          </w:p>
        </w:tc>
        <w:tc>
          <w:tcPr>
            <w:tcW w:w="8647" w:type="dxa"/>
          </w:tcPr>
          <w:p w14:paraId="29D7A974" w14:textId="77777777" w:rsidR="00D96865" w:rsidRPr="002B765C" w:rsidRDefault="00D96865" w:rsidP="00D96865">
            <w:pPr>
              <w:jc w:val="both"/>
              <w:rPr>
                <w:rFonts w:ascii="Times New Roman" w:hAnsi="Times New Roman" w:cs="Times New Roman"/>
                <w:b/>
                <w:color w:val="000000" w:themeColor="text1"/>
                <w:sz w:val="24"/>
                <w:szCs w:val="24"/>
                <w:bdr w:val="none" w:sz="0" w:space="0" w:color="auto" w:frame="1"/>
                <w:shd w:val="clear" w:color="auto" w:fill="FFFFFF"/>
              </w:rPr>
            </w:pPr>
            <w:r w:rsidRPr="002B765C">
              <w:rPr>
                <w:rStyle w:val="Strong"/>
                <w:rFonts w:ascii="Times New Roman" w:hAnsi="Times New Roman" w:cs="Times New Roman"/>
                <w:b w:val="0"/>
                <w:iCs/>
                <w:color w:val="000000" w:themeColor="text1"/>
                <w:sz w:val="24"/>
                <w:szCs w:val="24"/>
                <w:shd w:val="clear" w:color="auto" w:fill="FFFFFF"/>
              </w:rPr>
              <w:t xml:space="preserve">Pylimo g. 3, Vilnius (padaliniai: Vytenio g. 59, K. Kalinausko g. 4, G. Vilties g.1A, Gedimino pr.27, Pylimo g. 56),  tel. 8-5244 2244, </w:t>
            </w:r>
            <w:proofErr w:type="spellStart"/>
            <w:r w:rsidRPr="002B765C">
              <w:rPr>
                <w:rStyle w:val="Strong"/>
                <w:rFonts w:ascii="Times New Roman" w:hAnsi="Times New Roman" w:cs="Times New Roman"/>
                <w:b w:val="0"/>
                <w:iCs/>
                <w:color w:val="000000" w:themeColor="text1"/>
                <w:sz w:val="24"/>
                <w:szCs w:val="24"/>
                <w:shd w:val="clear" w:color="auto" w:fill="FFFFFF"/>
              </w:rPr>
              <w:t>el.paštas</w:t>
            </w:r>
            <w:proofErr w:type="spellEnd"/>
            <w:r w:rsidRPr="002B765C">
              <w:rPr>
                <w:rStyle w:val="Strong"/>
                <w:rFonts w:ascii="Times New Roman" w:hAnsi="Times New Roman" w:cs="Times New Roman"/>
                <w:b w:val="0"/>
                <w:iCs/>
                <w:color w:val="000000" w:themeColor="text1"/>
                <w:sz w:val="24"/>
                <w:szCs w:val="24"/>
                <w:shd w:val="clear" w:color="auto" w:fill="FFFFFF"/>
              </w:rPr>
              <w:t xml:space="preserve">: </w:t>
            </w:r>
            <w:proofErr w:type="spellStart"/>
            <w:r w:rsidRPr="002B765C">
              <w:rPr>
                <w:rStyle w:val="Strong"/>
                <w:rFonts w:ascii="Times New Roman" w:hAnsi="Times New Roman" w:cs="Times New Roman"/>
                <w:b w:val="0"/>
                <w:bCs w:val="0"/>
                <w:iCs/>
                <w:color w:val="000000" w:themeColor="text1"/>
                <w:sz w:val="24"/>
                <w:szCs w:val="24"/>
                <w:shd w:val="clear" w:color="auto" w:fill="FFFFFF"/>
              </w:rPr>
              <w:t>info</w:t>
            </w:r>
            <w:proofErr w:type="spellEnd"/>
            <w:r w:rsidRPr="002B765C">
              <w:rPr>
                <w:rStyle w:val="Strong"/>
                <w:rFonts w:ascii="Times New Roman" w:hAnsi="Times New Roman" w:cs="Times New Roman"/>
                <w:b w:val="0"/>
                <w:bCs w:val="0"/>
                <w:iCs/>
                <w:color w:val="000000" w:themeColor="text1"/>
                <w:sz w:val="24"/>
                <w:szCs w:val="24"/>
                <w:shd w:val="clear" w:color="auto" w:fill="FFFFFF"/>
                <w:lang w:val="en-US"/>
              </w:rPr>
              <w:t>@pylimas.lt</w:t>
            </w:r>
          </w:p>
          <w:p w14:paraId="518C8508"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p>
        </w:tc>
      </w:tr>
    </w:tbl>
    <w:p w14:paraId="4B5FD56C" w14:textId="4A01396A" w:rsidR="004570B3" w:rsidRPr="002B765C" w:rsidRDefault="004570B3" w:rsidP="008A5171">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76722AB" w14:textId="5671626D" w:rsidR="00320934" w:rsidRPr="002B765C" w:rsidRDefault="00943FC2" w:rsidP="003225B6">
      <w:pPr>
        <w:pStyle w:val="ListParagraph"/>
        <w:numPr>
          <w:ilvl w:val="0"/>
          <w:numId w:val="1"/>
        </w:numPr>
        <w:autoSpaceDE w:val="0"/>
        <w:autoSpaceDN w:val="0"/>
        <w:adjustRightInd w:val="0"/>
        <w:spacing w:after="0" w:line="240" w:lineRule="auto"/>
        <w:jc w:val="both"/>
        <w:rPr>
          <w:rFonts w:ascii="Times New Roman" w:hAnsi="Times New Roman" w:cs="Times New Roman"/>
          <w:b/>
          <w:bCs/>
          <w:i/>
          <w:color w:val="1F497D" w:themeColor="text2"/>
          <w:sz w:val="24"/>
          <w:szCs w:val="24"/>
        </w:rPr>
      </w:pPr>
      <w:r w:rsidRPr="002B765C">
        <w:rPr>
          <w:rFonts w:ascii="Times New Roman" w:hAnsi="Times New Roman" w:cs="Times New Roman"/>
          <w:b/>
          <w:bCs/>
          <w:i/>
          <w:color w:val="1F497D" w:themeColor="text2"/>
          <w:sz w:val="24"/>
          <w:szCs w:val="24"/>
        </w:rPr>
        <w:t>Bendruomeninių šei</w:t>
      </w:r>
      <w:r w:rsidR="00DC4BC5" w:rsidRPr="002B765C">
        <w:rPr>
          <w:rFonts w:ascii="Times New Roman" w:hAnsi="Times New Roman" w:cs="Times New Roman"/>
          <w:b/>
          <w:bCs/>
          <w:i/>
          <w:color w:val="1F497D" w:themeColor="text2"/>
          <w:sz w:val="24"/>
          <w:szCs w:val="24"/>
        </w:rPr>
        <w:t xml:space="preserve">mos namų teikiamos kompleksinės </w:t>
      </w:r>
      <w:r w:rsidR="00DA4B36" w:rsidRPr="002B765C">
        <w:rPr>
          <w:rFonts w:ascii="Times New Roman" w:hAnsi="Times New Roman" w:cs="Times New Roman"/>
          <w:b/>
          <w:bCs/>
          <w:i/>
          <w:color w:val="1F497D" w:themeColor="text2"/>
          <w:sz w:val="24"/>
          <w:szCs w:val="24"/>
        </w:rPr>
        <w:t>paslaugos</w:t>
      </w:r>
      <w:r w:rsidRPr="002B765C">
        <w:rPr>
          <w:rFonts w:ascii="Times New Roman" w:hAnsi="Times New Roman" w:cs="Times New Roman"/>
          <w:b/>
          <w:bCs/>
          <w:i/>
          <w:color w:val="1F497D" w:themeColor="text2"/>
          <w:sz w:val="24"/>
          <w:szCs w:val="24"/>
        </w:rPr>
        <w:t xml:space="preserve">: </w:t>
      </w:r>
    </w:p>
    <w:p w14:paraId="56D9D20D" w14:textId="77777777" w:rsidR="00A30944" w:rsidRPr="002B765C" w:rsidRDefault="00A30944" w:rsidP="00A30944">
      <w:pPr>
        <w:pStyle w:val="ListParagraph"/>
        <w:autoSpaceDE w:val="0"/>
        <w:autoSpaceDN w:val="0"/>
        <w:adjustRightInd w:val="0"/>
        <w:spacing w:after="0" w:line="240" w:lineRule="auto"/>
        <w:jc w:val="both"/>
        <w:rPr>
          <w:rFonts w:ascii="Times New Roman" w:hAnsi="Times New Roman" w:cs="Times New Roman"/>
          <w:b/>
          <w:bCs/>
          <w:i/>
          <w:color w:val="1F497D" w:themeColor="text2"/>
          <w:sz w:val="24"/>
          <w:szCs w:val="24"/>
        </w:rPr>
      </w:pPr>
    </w:p>
    <w:p w14:paraId="57691071" w14:textId="756C8463" w:rsidR="007F7B53" w:rsidRPr="002B765C" w:rsidRDefault="004D5E95" w:rsidP="00A30944">
      <w:pPr>
        <w:tabs>
          <w:tab w:val="left" w:pos="426"/>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hAnsi="Times New Roman" w:cs="Times New Roman"/>
          <w:b/>
          <w:bCs/>
          <w:i/>
          <w:color w:val="1F497D" w:themeColor="text2"/>
          <w:sz w:val="24"/>
          <w:szCs w:val="24"/>
        </w:rPr>
        <w:t xml:space="preserve">      </w:t>
      </w:r>
      <w:r w:rsidR="007F7B53" w:rsidRPr="002B765C">
        <w:rPr>
          <w:rFonts w:ascii="Times New Roman" w:eastAsia="Arial" w:hAnsi="Times New Roman" w:cs="Times New Roman"/>
          <w:sz w:val="24"/>
          <w:szCs w:val="24"/>
          <w:lang w:eastAsia="lt-LT"/>
        </w:rPr>
        <w:t>Vilniaus mieste gyvenanči</w:t>
      </w:r>
      <w:r w:rsidRPr="002B765C">
        <w:rPr>
          <w:rFonts w:ascii="Times New Roman" w:eastAsia="Arial" w:hAnsi="Times New Roman" w:cs="Times New Roman"/>
          <w:sz w:val="24"/>
          <w:szCs w:val="24"/>
          <w:lang w:eastAsia="lt-LT"/>
        </w:rPr>
        <w:t>o</w:t>
      </w:r>
      <w:r w:rsidR="007F7B53" w:rsidRPr="002B765C">
        <w:rPr>
          <w:rFonts w:ascii="Times New Roman" w:eastAsia="Arial" w:hAnsi="Times New Roman" w:cs="Times New Roman"/>
          <w:sz w:val="24"/>
          <w:szCs w:val="24"/>
          <w:lang w:eastAsia="lt-LT"/>
        </w:rPr>
        <w:t>s šeim</w:t>
      </w:r>
      <w:r w:rsidRPr="002B765C">
        <w:rPr>
          <w:rFonts w:ascii="Times New Roman" w:eastAsia="Arial" w:hAnsi="Times New Roman" w:cs="Times New Roman"/>
          <w:sz w:val="24"/>
          <w:szCs w:val="24"/>
          <w:lang w:eastAsia="lt-LT"/>
        </w:rPr>
        <w:t>o</w:t>
      </w:r>
      <w:r w:rsidR="007F7B53" w:rsidRPr="002B765C">
        <w:rPr>
          <w:rFonts w:ascii="Times New Roman" w:eastAsia="Arial" w:hAnsi="Times New Roman" w:cs="Times New Roman"/>
          <w:sz w:val="24"/>
          <w:szCs w:val="24"/>
          <w:lang w:eastAsia="lt-LT"/>
        </w:rPr>
        <w:t>s, kasdieniame gyvenime susidurianči</w:t>
      </w:r>
      <w:r w:rsidRPr="002B765C">
        <w:rPr>
          <w:rFonts w:ascii="Times New Roman" w:eastAsia="Arial" w:hAnsi="Times New Roman" w:cs="Times New Roman"/>
          <w:sz w:val="24"/>
          <w:szCs w:val="24"/>
          <w:lang w:eastAsia="lt-LT"/>
        </w:rPr>
        <w:t>o</w:t>
      </w:r>
      <w:r w:rsidR="007F7B53" w:rsidRPr="002B765C">
        <w:rPr>
          <w:rFonts w:ascii="Times New Roman" w:eastAsia="Arial" w:hAnsi="Times New Roman" w:cs="Times New Roman"/>
          <w:sz w:val="24"/>
          <w:szCs w:val="24"/>
          <w:lang w:eastAsia="lt-LT"/>
        </w:rPr>
        <w:t>s su įvairiais iššūkiais ir sunkumais</w:t>
      </w:r>
      <w:r w:rsidRPr="002B765C">
        <w:rPr>
          <w:rFonts w:ascii="Times New Roman" w:eastAsia="Arial" w:hAnsi="Times New Roman" w:cs="Times New Roman"/>
          <w:sz w:val="24"/>
          <w:szCs w:val="24"/>
          <w:lang w:eastAsia="lt-LT"/>
        </w:rPr>
        <w:t xml:space="preserve"> (</w:t>
      </w:r>
      <w:r w:rsidR="007F7B53" w:rsidRPr="002B765C">
        <w:rPr>
          <w:rFonts w:ascii="Times New Roman" w:eastAsia="Arial" w:hAnsi="Times New Roman" w:cs="Times New Roman"/>
          <w:sz w:val="24"/>
          <w:szCs w:val="24"/>
          <w:lang w:eastAsia="lt-LT"/>
        </w:rPr>
        <w:t>patyrusi</w:t>
      </w:r>
      <w:r w:rsidRPr="002B765C">
        <w:rPr>
          <w:rFonts w:ascii="Times New Roman" w:eastAsia="Arial" w:hAnsi="Times New Roman" w:cs="Times New Roman"/>
          <w:sz w:val="24"/>
          <w:szCs w:val="24"/>
          <w:lang w:eastAsia="lt-LT"/>
        </w:rPr>
        <w:t>o</w:t>
      </w:r>
      <w:r w:rsidR="007F7B53" w:rsidRPr="002B765C">
        <w:rPr>
          <w:rFonts w:ascii="Times New Roman" w:eastAsia="Arial" w:hAnsi="Times New Roman" w:cs="Times New Roman"/>
          <w:sz w:val="24"/>
          <w:szCs w:val="24"/>
          <w:lang w:eastAsia="lt-LT"/>
        </w:rPr>
        <w:t>s artimo netektį, skyrybas, ligą</w:t>
      </w:r>
      <w:r w:rsidR="009B6FC8" w:rsidRPr="002B765C">
        <w:rPr>
          <w:rFonts w:ascii="Times New Roman" w:eastAsia="Arial" w:hAnsi="Times New Roman" w:cs="Times New Roman"/>
          <w:sz w:val="24"/>
          <w:szCs w:val="24"/>
          <w:lang w:eastAsia="lt-LT"/>
        </w:rPr>
        <w:t xml:space="preserve">; turinčios problemų dėl narkotinių ar kitokių psichotropinių medžiagų vartojimo; patiriančios tarpusavio santykių problemas ar krizes dėl kitų socialinės rizikos veiksnių; </w:t>
      </w:r>
      <w:r w:rsidR="007F7B53" w:rsidRPr="002B765C">
        <w:rPr>
          <w:rFonts w:ascii="Times New Roman" w:eastAsia="Arial" w:hAnsi="Times New Roman" w:cs="Times New Roman"/>
          <w:sz w:val="24"/>
          <w:szCs w:val="24"/>
          <w:lang w:eastAsia="lt-LT"/>
        </w:rPr>
        <w:t>tėv</w:t>
      </w:r>
      <w:r w:rsidRPr="002B765C">
        <w:rPr>
          <w:rFonts w:ascii="Times New Roman" w:eastAsia="Arial" w:hAnsi="Times New Roman" w:cs="Times New Roman"/>
          <w:sz w:val="24"/>
          <w:szCs w:val="24"/>
          <w:lang w:eastAsia="lt-LT"/>
        </w:rPr>
        <w:t>ai</w:t>
      </w:r>
      <w:r w:rsidR="007F7B53" w:rsidRPr="002B765C">
        <w:rPr>
          <w:rFonts w:ascii="Times New Roman" w:eastAsia="Arial" w:hAnsi="Times New Roman" w:cs="Times New Roman"/>
          <w:sz w:val="24"/>
          <w:szCs w:val="24"/>
          <w:lang w:eastAsia="lt-LT"/>
        </w:rPr>
        <w:t>, susidurian</w:t>
      </w:r>
      <w:r w:rsidR="009B6FC8" w:rsidRPr="002B765C">
        <w:rPr>
          <w:rFonts w:ascii="Times New Roman" w:eastAsia="Arial" w:hAnsi="Times New Roman" w:cs="Times New Roman"/>
          <w:sz w:val="24"/>
          <w:szCs w:val="24"/>
          <w:lang w:eastAsia="lt-LT"/>
        </w:rPr>
        <w:t>tys</w:t>
      </w:r>
      <w:r w:rsidR="007F7B53" w:rsidRPr="002B765C">
        <w:rPr>
          <w:rFonts w:ascii="Times New Roman" w:eastAsia="Arial" w:hAnsi="Times New Roman" w:cs="Times New Roman"/>
          <w:sz w:val="24"/>
          <w:szCs w:val="24"/>
          <w:lang w:eastAsia="lt-LT"/>
        </w:rPr>
        <w:t xml:space="preserve"> su vaikų auginimo/auklėjimo sunkumais</w:t>
      </w:r>
      <w:r w:rsidR="009B6FC8" w:rsidRPr="002B765C">
        <w:rPr>
          <w:rFonts w:ascii="Times New Roman" w:eastAsia="Arial" w:hAnsi="Times New Roman" w:cs="Times New Roman"/>
          <w:sz w:val="24"/>
          <w:szCs w:val="24"/>
          <w:lang w:eastAsia="lt-LT"/>
        </w:rPr>
        <w:t>;</w:t>
      </w:r>
      <w:r w:rsidR="007F7B53" w:rsidRPr="002B765C">
        <w:rPr>
          <w:rFonts w:ascii="Times New Roman" w:eastAsia="Arial" w:hAnsi="Times New Roman" w:cs="Times New Roman"/>
          <w:sz w:val="24"/>
          <w:szCs w:val="24"/>
          <w:lang w:eastAsia="lt-LT"/>
        </w:rPr>
        <w:t xml:space="preserve"> auginan</w:t>
      </w:r>
      <w:r w:rsidR="009B6FC8" w:rsidRPr="002B765C">
        <w:rPr>
          <w:rFonts w:ascii="Times New Roman" w:eastAsia="Arial" w:hAnsi="Times New Roman" w:cs="Times New Roman"/>
          <w:sz w:val="24"/>
          <w:szCs w:val="24"/>
          <w:lang w:eastAsia="lt-LT"/>
        </w:rPr>
        <w:t>tys</w:t>
      </w:r>
      <w:r w:rsidR="007F7B53" w:rsidRPr="002B765C">
        <w:rPr>
          <w:rFonts w:ascii="Times New Roman" w:eastAsia="Arial" w:hAnsi="Times New Roman" w:cs="Times New Roman"/>
          <w:sz w:val="24"/>
          <w:szCs w:val="24"/>
          <w:lang w:eastAsia="lt-LT"/>
        </w:rPr>
        <w:t xml:space="preserve"> vaikus su negalia</w:t>
      </w:r>
      <w:r w:rsidR="009B6FC8" w:rsidRPr="002B765C">
        <w:rPr>
          <w:rFonts w:ascii="Times New Roman" w:eastAsia="Arial" w:hAnsi="Times New Roman" w:cs="Times New Roman"/>
          <w:sz w:val="24"/>
          <w:szCs w:val="24"/>
          <w:lang w:eastAsia="lt-LT"/>
        </w:rPr>
        <w:t>;</w:t>
      </w:r>
      <w:r w:rsidR="007F7B53" w:rsidRPr="002B765C">
        <w:rPr>
          <w:rFonts w:ascii="Times New Roman" w:eastAsia="Arial" w:hAnsi="Times New Roman" w:cs="Times New Roman"/>
          <w:sz w:val="24"/>
          <w:szCs w:val="24"/>
          <w:lang w:eastAsia="lt-LT"/>
        </w:rPr>
        <w:t xml:space="preserve"> besilaukianči</w:t>
      </w:r>
      <w:r w:rsidR="009B6FC8" w:rsidRPr="002B765C">
        <w:rPr>
          <w:rFonts w:ascii="Times New Roman" w:eastAsia="Arial" w:hAnsi="Times New Roman" w:cs="Times New Roman"/>
          <w:sz w:val="24"/>
          <w:szCs w:val="24"/>
          <w:lang w:eastAsia="lt-LT"/>
        </w:rPr>
        <w:t>o</w:t>
      </w:r>
      <w:r w:rsidR="007F7B53" w:rsidRPr="002B765C">
        <w:rPr>
          <w:rFonts w:ascii="Times New Roman" w:eastAsia="Arial" w:hAnsi="Times New Roman" w:cs="Times New Roman"/>
          <w:sz w:val="24"/>
          <w:szCs w:val="24"/>
          <w:lang w:eastAsia="lt-LT"/>
        </w:rPr>
        <w:t>s moter</w:t>
      </w:r>
      <w:r w:rsidR="009B6FC8" w:rsidRPr="002B765C">
        <w:rPr>
          <w:rFonts w:ascii="Times New Roman" w:eastAsia="Arial" w:hAnsi="Times New Roman" w:cs="Times New Roman"/>
          <w:sz w:val="24"/>
          <w:szCs w:val="24"/>
          <w:lang w:eastAsia="lt-LT"/>
        </w:rPr>
        <w:t>y</w:t>
      </w:r>
      <w:r w:rsidR="007F7B53" w:rsidRPr="002B765C">
        <w:rPr>
          <w:rFonts w:ascii="Times New Roman" w:eastAsia="Arial" w:hAnsi="Times New Roman" w:cs="Times New Roman"/>
          <w:sz w:val="24"/>
          <w:szCs w:val="24"/>
          <w:lang w:eastAsia="lt-LT"/>
        </w:rPr>
        <w:t>s</w:t>
      </w:r>
      <w:r w:rsidR="009B6FC8" w:rsidRPr="002B765C">
        <w:rPr>
          <w:rFonts w:ascii="Times New Roman" w:eastAsia="Arial" w:hAnsi="Times New Roman" w:cs="Times New Roman"/>
          <w:sz w:val="24"/>
          <w:szCs w:val="24"/>
          <w:lang w:eastAsia="lt-LT"/>
        </w:rPr>
        <w:t xml:space="preserve"> ir pan.), gali</w:t>
      </w:r>
      <w:r w:rsidR="007F7B53" w:rsidRPr="002B765C">
        <w:rPr>
          <w:rFonts w:ascii="Times New Roman" w:eastAsia="Arial" w:hAnsi="Times New Roman" w:cs="Times New Roman"/>
          <w:sz w:val="24"/>
          <w:szCs w:val="24"/>
          <w:lang w:eastAsia="lt-LT"/>
        </w:rPr>
        <w:t xml:space="preserve"> kreiptis dėl kompleksi</w:t>
      </w:r>
      <w:r w:rsidRPr="002B765C">
        <w:rPr>
          <w:rFonts w:ascii="Times New Roman" w:eastAsia="Arial" w:hAnsi="Times New Roman" w:cs="Times New Roman"/>
          <w:sz w:val="24"/>
          <w:szCs w:val="24"/>
          <w:lang w:eastAsia="lt-LT"/>
        </w:rPr>
        <w:t>nių</w:t>
      </w:r>
      <w:r w:rsidR="007F7B53" w:rsidRPr="002B765C">
        <w:rPr>
          <w:rFonts w:ascii="Times New Roman" w:eastAsia="Arial" w:hAnsi="Times New Roman" w:cs="Times New Roman"/>
          <w:sz w:val="24"/>
          <w:szCs w:val="24"/>
          <w:lang w:eastAsia="lt-LT"/>
        </w:rPr>
        <w:t xml:space="preserve"> paslaugų</w:t>
      </w:r>
      <w:r w:rsidR="000F5285" w:rsidRPr="002B765C">
        <w:rPr>
          <w:rFonts w:ascii="Times New Roman" w:eastAsia="Arial" w:hAnsi="Times New Roman" w:cs="Times New Roman"/>
          <w:sz w:val="24"/>
          <w:szCs w:val="24"/>
          <w:lang w:eastAsia="lt-LT"/>
        </w:rPr>
        <w:t xml:space="preserve"> skyrimo</w:t>
      </w:r>
      <w:r w:rsidR="009B6FC8" w:rsidRPr="002B765C">
        <w:rPr>
          <w:rFonts w:ascii="Times New Roman" w:eastAsia="Arial" w:hAnsi="Times New Roman" w:cs="Times New Roman"/>
          <w:sz w:val="24"/>
          <w:szCs w:val="24"/>
          <w:lang w:eastAsia="lt-LT"/>
        </w:rPr>
        <w:t>.</w:t>
      </w:r>
    </w:p>
    <w:p w14:paraId="3C9DC5ED" w14:textId="057453CA" w:rsidR="004D5E95" w:rsidRPr="002B765C" w:rsidRDefault="004D5E95" w:rsidP="009B6FC8">
      <w:pPr>
        <w:widowControl w:val="0"/>
        <w:tabs>
          <w:tab w:val="left" w:pos="567"/>
        </w:tabs>
        <w:suppressAutoHyphens/>
        <w:spacing w:after="0" w:line="240" w:lineRule="auto"/>
        <w:jc w:val="both"/>
        <w:textAlignment w:val="center"/>
        <w:rPr>
          <w:rFonts w:ascii="Times New Roman" w:eastAsia="Calibri" w:hAnsi="Times New Roman" w:cs="Times New Roman"/>
          <w:sz w:val="24"/>
          <w:szCs w:val="24"/>
        </w:rPr>
      </w:pPr>
      <w:r w:rsidRPr="002B765C">
        <w:rPr>
          <w:rFonts w:ascii="Times New Roman" w:eastAsia="Calibri" w:hAnsi="Times New Roman" w:cs="Times New Roman"/>
          <w:b/>
          <w:sz w:val="24"/>
          <w:szCs w:val="24"/>
        </w:rPr>
        <w:t xml:space="preserve">      </w:t>
      </w:r>
      <w:r w:rsidRPr="002B765C">
        <w:rPr>
          <w:rFonts w:ascii="Times New Roman" w:eastAsia="Calibri" w:hAnsi="Times New Roman" w:cs="Times New Roman"/>
          <w:bCs/>
          <w:sz w:val="24"/>
          <w:szCs w:val="24"/>
        </w:rPr>
        <w:t>Kompleksiškai teikiamos paslaugos šeimai</w:t>
      </w:r>
      <w:r w:rsidRPr="002B765C">
        <w:rPr>
          <w:rFonts w:ascii="Times New Roman" w:eastAsia="Calibri" w:hAnsi="Times New Roman" w:cs="Times New Roman"/>
          <w:sz w:val="24"/>
          <w:szCs w:val="24"/>
        </w:rPr>
        <w:t xml:space="preserve"> – vienos ar kelių rūšių paslaugos, skirtos šeimai įgalinti</w:t>
      </w:r>
      <w:r w:rsidR="005B5AFC">
        <w:rPr>
          <w:rFonts w:ascii="Times New Roman" w:eastAsia="Calibri" w:hAnsi="Times New Roman" w:cs="Times New Roman"/>
          <w:sz w:val="24"/>
          <w:szCs w:val="24"/>
        </w:rPr>
        <w:t>,</w:t>
      </w:r>
      <w:r w:rsidRPr="002B765C">
        <w:rPr>
          <w:rFonts w:ascii="Times New Roman" w:eastAsia="Calibri" w:hAnsi="Times New Roman" w:cs="Times New Roman"/>
          <w:sz w:val="24"/>
          <w:szCs w:val="24"/>
        </w:rPr>
        <w:t xml:space="preserve"> t. y. šeimą palaikančioms ir pozityvią jos raidą užtikrinančioms socialinėms, psichologinėms, saugumo galimybėms stiprinti.</w:t>
      </w:r>
    </w:p>
    <w:p w14:paraId="7941D088" w14:textId="02989E75" w:rsidR="00A30944" w:rsidRPr="002B765C" w:rsidRDefault="00A30944" w:rsidP="00873F52">
      <w:pPr>
        <w:widowControl w:val="0"/>
        <w:tabs>
          <w:tab w:val="left" w:pos="567"/>
        </w:tabs>
        <w:suppressAutoHyphens/>
        <w:spacing w:after="0" w:line="240" w:lineRule="auto"/>
        <w:jc w:val="both"/>
        <w:textAlignment w:val="center"/>
        <w:rPr>
          <w:rFonts w:ascii="Times New Roman" w:eastAsia="Times New Roman" w:hAnsi="Times New Roman" w:cs="Times New Roman"/>
          <w:sz w:val="24"/>
          <w:szCs w:val="24"/>
        </w:rPr>
      </w:pPr>
      <w:r w:rsidRPr="002B765C">
        <w:rPr>
          <w:rFonts w:ascii="Times New Roman" w:eastAsia="Arial" w:hAnsi="Times New Roman" w:cs="Times New Roman"/>
          <w:sz w:val="24"/>
          <w:szCs w:val="24"/>
          <w:lang w:eastAsia="lt-LT"/>
        </w:rPr>
        <w:t xml:space="preserve">      Kompleksines paslaugas šeimai teikia Bendruomeniniai šeimos nama</w:t>
      </w:r>
      <w:r w:rsidR="00B64D1E">
        <w:rPr>
          <w:rFonts w:ascii="Times New Roman" w:eastAsia="Arial" w:hAnsi="Times New Roman" w:cs="Times New Roman"/>
          <w:sz w:val="24"/>
          <w:szCs w:val="24"/>
          <w:lang w:eastAsia="lt-LT"/>
        </w:rPr>
        <w:t xml:space="preserve">i – </w:t>
      </w:r>
      <w:r w:rsidRPr="002B765C">
        <w:rPr>
          <w:rFonts w:ascii="Times New Roman" w:eastAsia="Calibri" w:hAnsi="Times New Roman" w:cs="Times New Roman"/>
          <w:sz w:val="24"/>
          <w:szCs w:val="24"/>
        </w:rPr>
        <w:t>savivaldybės teritorijoje veikianti savivaldybės įstaiga ar nevyriausybinė organizacija, kuri koordinuoja, organizuoja ir užtikrina kompleksinių paslaugų teikimą šeimoms, teikia informaciją apie visas savivaldybės teritorijoje teikiamas paslaugas šeimai, tarpininkauja tarp paslaugų teikėjų ir gavėjų.</w:t>
      </w:r>
      <w:r w:rsidRPr="002B765C">
        <w:rPr>
          <w:rFonts w:ascii="Times New Roman" w:eastAsia="Times New Roman" w:hAnsi="Times New Roman" w:cs="Times New Roman"/>
          <w:sz w:val="24"/>
          <w:szCs w:val="24"/>
        </w:rPr>
        <w:t xml:space="preserve"> </w:t>
      </w:r>
      <w:r w:rsidRPr="002B765C">
        <w:rPr>
          <w:rStyle w:val="Strong"/>
          <w:rFonts w:ascii="Times New Roman" w:hAnsi="Times New Roman" w:cs="Times New Roman"/>
          <w:b w:val="0"/>
          <w:bCs w:val="0"/>
          <w:color w:val="000000" w:themeColor="text1"/>
          <w:sz w:val="24"/>
          <w:szCs w:val="24"/>
          <w:u w:val="single"/>
          <w:bdr w:val="none" w:sz="0" w:space="0" w:color="auto" w:frame="1"/>
          <w:shd w:val="clear" w:color="auto" w:fill="FFFFFF"/>
        </w:rPr>
        <w:t>Visos kompleksinės paslaugos šeimoms teikiamos nemokamai</w:t>
      </w:r>
      <w:r w:rsidRPr="002B765C">
        <w:rPr>
          <w:rStyle w:val="Strong"/>
          <w:rFonts w:ascii="Times New Roman" w:hAnsi="Times New Roman" w:cs="Times New Roman"/>
          <w:b w:val="0"/>
          <w:bCs w:val="0"/>
          <w:color w:val="000000" w:themeColor="text1"/>
          <w:sz w:val="24"/>
          <w:szCs w:val="24"/>
          <w:bdr w:val="none" w:sz="0" w:space="0" w:color="auto" w:frame="1"/>
          <w:shd w:val="clear" w:color="auto" w:fill="FFFFFF"/>
        </w:rPr>
        <w:t>.         </w:t>
      </w:r>
    </w:p>
    <w:p w14:paraId="3DA758EA" w14:textId="77777777" w:rsidR="00873F52" w:rsidRPr="002B765C" w:rsidRDefault="00924195" w:rsidP="00873F52">
      <w:pPr>
        <w:tabs>
          <w:tab w:val="left" w:pos="284"/>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eastAsia="Times New Roman" w:hAnsi="Times New Roman" w:cs="Times New Roman"/>
          <w:sz w:val="24"/>
          <w:szCs w:val="24"/>
        </w:rPr>
        <w:t xml:space="preserve">      </w:t>
      </w:r>
      <w:r w:rsidR="007F7B53" w:rsidRPr="002B765C">
        <w:rPr>
          <w:rFonts w:ascii="Times New Roman" w:eastAsia="Arial" w:hAnsi="Times New Roman" w:cs="Times New Roman"/>
          <w:sz w:val="24"/>
          <w:szCs w:val="24"/>
          <w:lang w:eastAsia="lt-LT"/>
        </w:rPr>
        <w:t>Atsižvelgiant į šeimoje iškilusius sunkumus, šeimoms teikiamos šios kompleksinės paslaugos:</w:t>
      </w:r>
    </w:p>
    <w:p w14:paraId="090FC260" w14:textId="77777777" w:rsidR="00873F52" w:rsidRPr="002B765C" w:rsidRDefault="007F7B53" w:rsidP="00873F52">
      <w:pPr>
        <w:pStyle w:val="ListParagraph"/>
        <w:numPr>
          <w:ilvl w:val="0"/>
          <w:numId w:val="1"/>
        </w:numPr>
        <w:tabs>
          <w:tab w:val="left" w:pos="284"/>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eastAsia="Arial" w:hAnsi="Times New Roman" w:cs="Times New Roman"/>
          <w:sz w:val="24"/>
          <w:szCs w:val="24"/>
          <w:lang w:eastAsia="lt-LT"/>
        </w:rPr>
        <w:t>Pozityvios tėvystės mokymai: pozityvios tėvystės įgūdžių ugdymas; saugaus prieraišumo mokymai; specializuoti mokymai tėvams auginantiems vaikus/paauglius.</w:t>
      </w:r>
    </w:p>
    <w:p w14:paraId="71BFA3FC" w14:textId="77777777" w:rsidR="00873F52" w:rsidRPr="002B765C" w:rsidRDefault="007F7B53" w:rsidP="00873F52">
      <w:pPr>
        <w:pStyle w:val="ListParagraph"/>
        <w:numPr>
          <w:ilvl w:val="0"/>
          <w:numId w:val="1"/>
        </w:numPr>
        <w:tabs>
          <w:tab w:val="left" w:pos="284"/>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eastAsia="Arial" w:hAnsi="Times New Roman" w:cs="Times New Roman"/>
          <w:sz w:val="24"/>
          <w:szCs w:val="24"/>
          <w:lang w:eastAsia="lt-LT"/>
        </w:rPr>
        <w:t>Psichosocialinė pagalba: individualios konsultacijos; grupinės konsultacijos; šeimos konsultacijos; socialinio darbuotojo konsultacijos; specializuoti saugumo mokymai 7–14 metų vaikams; emocinė pagalba vaikams; individualios konsultacijos paaugliams; grupinės konsultacijos paaugliams.</w:t>
      </w:r>
    </w:p>
    <w:p w14:paraId="0905776F" w14:textId="77777777" w:rsidR="00873F52" w:rsidRPr="002B765C" w:rsidRDefault="007F7B53" w:rsidP="00873F52">
      <w:pPr>
        <w:pStyle w:val="ListParagraph"/>
        <w:numPr>
          <w:ilvl w:val="0"/>
          <w:numId w:val="1"/>
        </w:numPr>
        <w:tabs>
          <w:tab w:val="left" w:pos="284"/>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eastAsia="Arial" w:hAnsi="Times New Roman" w:cs="Times New Roman"/>
          <w:sz w:val="24"/>
          <w:szCs w:val="24"/>
          <w:lang w:eastAsia="lt-LT"/>
        </w:rPr>
        <w:t>Šeimos įgūdžių ugdymas ir sociokultūrinės paslaugos: paramos grupės; šeimų stovyklos; paskaitos aktualiomis šeimai temomis.</w:t>
      </w:r>
    </w:p>
    <w:p w14:paraId="630BCB54" w14:textId="77777777" w:rsidR="00873F52" w:rsidRPr="002B765C" w:rsidRDefault="007F7B53" w:rsidP="00873F52">
      <w:pPr>
        <w:pStyle w:val="ListParagraph"/>
        <w:numPr>
          <w:ilvl w:val="0"/>
          <w:numId w:val="1"/>
        </w:numPr>
        <w:tabs>
          <w:tab w:val="left" w:pos="284"/>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eastAsia="Arial" w:hAnsi="Times New Roman" w:cs="Times New Roman"/>
          <w:sz w:val="24"/>
          <w:szCs w:val="24"/>
          <w:lang w:eastAsia="lt-LT"/>
        </w:rPr>
        <w:t>Mediacijos paslaugos.</w:t>
      </w:r>
    </w:p>
    <w:p w14:paraId="76C4EBD3" w14:textId="4B2EF221" w:rsidR="007F7B53" w:rsidRPr="002B765C" w:rsidRDefault="007F7B53" w:rsidP="00873F52">
      <w:pPr>
        <w:pStyle w:val="ListParagraph"/>
        <w:numPr>
          <w:ilvl w:val="0"/>
          <w:numId w:val="1"/>
        </w:numPr>
        <w:tabs>
          <w:tab w:val="left" w:pos="284"/>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eastAsia="Arial" w:hAnsi="Times New Roman" w:cs="Times New Roman"/>
          <w:sz w:val="24"/>
          <w:szCs w:val="24"/>
          <w:lang w:eastAsia="lt-LT"/>
        </w:rPr>
        <w:t>Vaikų priežiūros paslaugos (tuo metu kai tėvai dalyvauja vienoje iš projekto veiklų).</w:t>
      </w:r>
    </w:p>
    <w:p w14:paraId="54BCF73D" w14:textId="77777777" w:rsidR="00A30944" w:rsidRPr="002B765C" w:rsidRDefault="00A30944" w:rsidP="00A30944">
      <w:pPr>
        <w:spacing w:after="0" w:line="240" w:lineRule="auto"/>
        <w:ind w:left="851"/>
        <w:jc w:val="both"/>
        <w:rPr>
          <w:rFonts w:ascii="Times New Roman" w:eastAsia="Arial" w:hAnsi="Times New Roman" w:cs="Times New Roman"/>
          <w:sz w:val="24"/>
          <w:szCs w:val="24"/>
          <w:lang w:eastAsia="lt-LT"/>
        </w:rPr>
      </w:pPr>
    </w:p>
    <w:p w14:paraId="03813568" w14:textId="6E5BED71" w:rsidR="00893EA0" w:rsidRPr="002B765C" w:rsidRDefault="00893EA0" w:rsidP="00F7618B">
      <w:pPr>
        <w:autoSpaceDE w:val="0"/>
        <w:autoSpaceDN w:val="0"/>
        <w:adjustRightInd w:val="0"/>
        <w:spacing w:after="0" w:line="240" w:lineRule="auto"/>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000000" w:themeColor="text1"/>
          <w:sz w:val="24"/>
          <w:szCs w:val="24"/>
        </w:rPr>
        <w:lastRenderedPageBreak/>
        <w:t xml:space="preserve">   Pastaba:</w:t>
      </w:r>
      <w:r w:rsidR="009A405D" w:rsidRPr="002B765C">
        <w:rPr>
          <w:rFonts w:ascii="Times New Roman" w:hAnsi="Times New Roman" w:cs="Times New Roman"/>
          <w:b/>
          <w:bCs/>
          <w:color w:val="000000" w:themeColor="text1"/>
          <w:sz w:val="24"/>
          <w:szCs w:val="24"/>
        </w:rPr>
        <w:t xml:space="preserve"> </w:t>
      </w:r>
      <w:r w:rsidR="009A405D" w:rsidRPr="002B765C">
        <w:rPr>
          <w:rFonts w:ascii="Times New Roman" w:hAnsi="Times New Roman" w:cs="Times New Roman"/>
          <w:color w:val="000000" w:themeColor="text1"/>
          <w:sz w:val="24"/>
          <w:szCs w:val="24"/>
        </w:rPr>
        <w:t>plačiau apie kompleksines paslaugas skaitykite</w:t>
      </w:r>
      <w:r w:rsidRPr="002B765C">
        <w:rPr>
          <w:rFonts w:ascii="Times New Roman" w:hAnsi="Times New Roman" w:cs="Times New Roman"/>
          <w:b/>
          <w:bCs/>
          <w:color w:val="1F497D" w:themeColor="text2"/>
          <w:sz w:val="24"/>
          <w:szCs w:val="24"/>
        </w:rPr>
        <w:t xml:space="preserve"> </w:t>
      </w:r>
      <w:r w:rsidRPr="002B765C">
        <w:rPr>
          <w:rFonts w:ascii="Times New Roman" w:eastAsia="Times New Roman" w:hAnsi="Times New Roman" w:cs="Times New Roman"/>
          <w:color w:val="000000" w:themeColor="text1"/>
          <w:sz w:val="24"/>
          <w:szCs w:val="24"/>
        </w:rPr>
        <w:t xml:space="preserve">internetiniame </w:t>
      </w:r>
      <w:r w:rsidRPr="002B765C">
        <w:rPr>
          <w:rFonts w:ascii="Times New Roman" w:eastAsia="Times New Roman" w:hAnsi="Times New Roman" w:cs="Times New Roman"/>
          <w:color w:val="000000" w:themeColor="text1"/>
          <w:sz w:val="24"/>
          <w:szCs w:val="24"/>
          <w:bdr w:val="none" w:sz="0" w:space="0" w:color="auto" w:frame="1"/>
          <w:lang w:eastAsia="lt-LT"/>
        </w:rPr>
        <w:t>puslapyje</w:t>
      </w:r>
      <w:r w:rsidR="00F7618B" w:rsidRPr="002B765C">
        <w:rPr>
          <w:rFonts w:ascii="Times New Roman" w:eastAsia="Times New Roman" w:hAnsi="Times New Roman" w:cs="Times New Roman"/>
          <w:color w:val="000000" w:themeColor="text1"/>
          <w:sz w:val="24"/>
          <w:szCs w:val="24"/>
          <w:bdr w:val="none" w:sz="0" w:space="0" w:color="auto" w:frame="1"/>
          <w:lang w:eastAsia="lt-LT"/>
        </w:rPr>
        <w:t>:</w:t>
      </w:r>
      <w:r w:rsidRPr="002B765C">
        <w:rPr>
          <w:rFonts w:ascii="Times New Roman" w:eastAsia="Times New Roman" w:hAnsi="Times New Roman" w:cs="Times New Roman"/>
          <w:color w:val="000000" w:themeColor="text1"/>
          <w:sz w:val="24"/>
          <w:szCs w:val="24"/>
          <w:bdr w:val="none" w:sz="0" w:space="0" w:color="auto" w:frame="1"/>
          <w:lang w:eastAsia="lt-LT"/>
        </w:rPr>
        <w:t> </w:t>
      </w:r>
      <w:hyperlink r:id="rId13" w:tgtFrame="_blank" w:history="1">
        <w:r w:rsidRPr="002B765C">
          <w:rPr>
            <w:rFonts w:ascii="Times New Roman" w:eastAsia="Times New Roman" w:hAnsi="Times New Roman" w:cs="Times New Roman"/>
            <w:color w:val="000000" w:themeColor="text1"/>
            <w:sz w:val="24"/>
            <w:szCs w:val="24"/>
            <w:bdr w:val="none" w:sz="0" w:space="0" w:color="auto" w:frame="1"/>
            <w:lang w:eastAsia="lt-LT"/>
          </w:rPr>
          <w:t>www</w:t>
        </w:r>
        <w:r w:rsidR="005B5AFC">
          <w:rPr>
            <w:rFonts w:ascii="Times New Roman" w:eastAsia="Times New Roman" w:hAnsi="Times New Roman" w:cs="Times New Roman"/>
            <w:color w:val="000000" w:themeColor="text1"/>
            <w:sz w:val="24"/>
            <w:szCs w:val="24"/>
            <w:bdr w:val="none" w:sz="0" w:space="0" w:color="auto" w:frame="1"/>
            <w:lang w:eastAsia="lt-LT"/>
          </w:rPr>
          <w:t>.</w:t>
        </w:r>
        <w:r w:rsidRPr="002B765C">
          <w:rPr>
            <w:rFonts w:ascii="Times New Roman" w:eastAsia="Times New Roman" w:hAnsi="Times New Roman" w:cs="Times New Roman"/>
            <w:color w:val="000000" w:themeColor="text1"/>
            <w:sz w:val="24"/>
            <w:szCs w:val="24"/>
            <w:bdr w:val="none" w:sz="0" w:space="0" w:color="auto" w:frame="1"/>
            <w:lang w:eastAsia="lt-LT"/>
          </w:rPr>
          <w:t>kpsvilnius.lt</w:t>
        </w:r>
      </w:hyperlink>
      <w:r w:rsidR="00F7618B" w:rsidRPr="002B765C">
        <w:rPr>
          <w:rFonts w:ascii="Times New Roman" w:eastAsia="Times New Roman" w:hAnsi="Times New Roman" w:cs="Times New Roman"/>
          <w:color w:val="000000" w:themeColor="text1"/>
          <w:sz w:val="24"/>
          <w:szCs w:val="24"/>
          <w:bdr w:val="none" w:sz="0" w:space="0" w:color="auto" w:frame="1"/>
          <w:lang w:eastAsia="lt-LT"/>
        </w:rPr>
        <w:t xml:space="preserve">, kuriame </w:t>
      </w:r>
      <w:r w:rsidRPr="002B765C">
        <w:rPr>
          <w:rFonts w:ascii="Times New Roman" w:eastAsia="Times New Roman" w:hAnsi="Times New Roman" w:cs="Times New Roman"/>
          <w:color w:val="000000" w:themeColor="text1"/>
          <w:sz w:val="24"/>
          <w:szCs w:val="24"/>
          <w:bdr w:val="none" w:sz="0" w:space="0" w:color="auto" w:frame="1"/>
          <w:lang w:eastAsia="lt-LT"/>
        </w:rPr>
        <w:t xml:space="preserve">informacija apie </w:t>
      </w:r>
      <w:r w:rsidR="009A405D" w:rsidRPr="002B765C">
        <w:rPr>
          <w:rFonts w:ascii="Times New Roman" w:eastAsia="Times New Roman" w:hAnsi="Times New Roman" w:cs="Times New Roman"/>
          <w:color w:val="000000" w:themeColor="text1"/>
          <w:sz w:val="24"/>
          <w:szCs w:val="24"/>
          <w:bdr w:val="none" w:sz="0" w:space="0" w:color="auto" w:frame="1"/>
          <w:lang w:eastAsia="lt-LT"/>
        </w:rPr>
        <w:t>p</w:t>
      </w:r>
      <w:r w:rsidRPr="002B765C">
        <w:rPr>
          <w:rFonts w:ascii="Times New Roman" w:eastAsia="Times New Roman" w:hAnsi="Times New Roman" w:cs="Times New Roman"/>
          <w:color w:val="000000" w:themeColor="text1"/>
          <w:sz w:val="24"/>
          <w:szCs w:val="24"/>
          <w:bdr w:val="none" w:sz="0" w:space="0" w:color="auto" w:frame="1"/>
          <w:lang w:eastAsia="lt-LT"/>
        </w:rPr>
        <w:t>aslaugas yra nuolat atnaujinama.</w:t>
      </w:r>
    </w:p>
    <w:p w14:paraId="6B99B17C" w14:textId="77777777" w:rsidR="00CE1372" w:rsidRPr="002B765C" w:rsidRDefault="00CE1372" w:rsidP="007F7B53">
      <w:pPr>
        <w:autoSpaceDE w:val="0"/>
        <w:autoSpaceDN w:val="0"/>
        <w:adjustRightInd w:val="0"/>
        <w:spacing w:after="0" w:line="240" w:lineRule="auto"/>
        <w:jc w:val="both"/>
        <w:rPr>
          <w:rFonts w:ascii="Times New Roman" w:hAnsi="Times New Roman" w:cs="Times New Roman"/>
          <w:color w:val="1F497D" w:themeColor="text2"/>
          <w:sz w:val="24"/>
          <w:szCs w:val="24"/>
        </w:rPr>
      </w:pPr>
    </w:p>
    <w:p w14:paraId="023AC6C1" w14:textId="77777777" w:rsidR="000B3EB9" w:rsidRPr="002B765C" w:rsidRDefault="00F614F8" w:rsidP="00CE1372">
      <w:pPr>
        <w:pStyle w:val="ListParagraph"/>
        <w:numPr>
          <w:ilvl w:val="0"/>
          <w:numId w:val="2"/>
        </w:numPr>
        <w:autoSpaceDE w:val="0"/>
        <w:autoSpaceDN w:val="0"/>
        <w:adjustRightInd w:val="0"/>
        <w:spacing w:after="0" w:line="240" w:lineRule="auto"/>
        <w:jc w:val="both"/>
        <w:rPr>
          <w:rFonts w:ascii="Times New Roman" w:hAnsi="Times New Roman" w:cs="Times New Roman"/>
          <w:b/>
          <w:bCs/>
          <w:i/>
          <w:color w:val="1F497D" w:themeColor="text2"/>
          <w:sz w:val="24"/>
          <w:szCs w:val="24"/>
        </w:rPr>
      </w:pPr>
      <w:r w:rsidRPr="002B765C">
        <w:rPr>
          <w:rFonts w:ascii="Times New Roman" w:hAnsi="Times New Roman" w:cs="Times New Roman"/>
          <w:b/>
          <w:bCs/>
          <w:i/>
          <w:color w:val="1F497D" w:themeColor="text2"/>
          <w:sz w:val="24"/>
          <w:szCs w:val="24"/>
        </w:rPr>
        <w:t>Šeimos p</w:t>
      </w:r>
      <w:r w:rsidR="000B3EB9" w:rsidRPr="002B765C">
        <w:rPr>
          <w:rFonts w:ascii="Times New Roman" w:hAnsi="Times New Roman" w:cs="Times New Roman"/>
          <w:b/>
          <w:bCs/>
          <w:i/>
          <w:color w:val="1F497D" w:themeColor="text2"/>
          <w:sz w:val="24"/>
          <w:szCs w:val="24"/>
        </w:rPr>
        <w:t>aramos grupės internete:</w:t>
      </w:r>
    </w:p>
    <w:p w14:paraId="23E79263" w14:textId="77777777" w:rsidR="00D44B5E" w:rsidRPr="002B765C" w:rsidRDefault="00D44B5E" w:rsidP="00D44B5E">
      <w:pPr>
        <w:pStyle w:val="ListParagraph"/>
        <w:autoSpaceDE w:val="0"/>
        <w:autoSpaceDN w:val="0"/>
        <w:adjustRightInd w:val="0"/>
        <w:spacing w:after="0" w:line="240" w:lineRule="auto"/>
        <w:jc w:val="both"/>
        <w:rPr>
          <w:rFonts w:ascii="Times New Roman" w:hAnsi="Times New Roman" w:cs="Times New Roman"/>
          <w:b/>
          <w:bCs/>
          <w:color w:val="1F497D" w:themeColor="text2"/>
          <w:sz w:val="24"/>
          <w:szCs w:val="24"/>
        </w:rPr>
      </w:pPr>
    </w:p>
    <w:tbl>
      <w:tblPr>
        <w:tblStyle w:val="TableGrid"/>
        <w:tblW w:w="0" w:type="auto"/>
        <w:tblInd w:w="-34" w:type="dxa"/>
        <w:tblLook w:val="04A0" w:firstRow="1" w:lastRow="0" w:firstColumn="1" w:lastColumn="0" w:noHBand="0" w:noVBand="1"/>
      </w:tblPr>
      <w:tblGrid>
        <w:gridCol w:w="567"/>
        <w:gridCol w:w="4996"/>
        <w:gridCol w:w="9598"/>
      </w:tblGrid>
      <w:tr w:rsidR="00D44B5E" w:rsidRPr="002B765C" w14:paraId="275D7C07" w14:textId="77777777" w:rsidTr="00336BCB">
        <w:tc>
          <w:tcPr>
            <w:tcW w:w="568" w:type="dxa"/>
          </w:tcPr>
          <w:p w14:paraId="05E7A342" w14:textId="77777777" w:rsidR="00D44B5E"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 xml:space="preserve">Nr. </w:t>
            </w:r>
          </w:p>
        </w:tc>
        <w:tc>
          <w:tcPr>
            <w:tcW w:w="5103" w:type="dxa"/>
          </w:tcPr>
          <w:p w14:paraId="226EC371" w14:textId="77777777" w:rsidR="00D44B5E"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Šeimos paramos grupė:</w:t>
            </w:r>
          </w:p>
        </w:tc>
        <w:tc>
          <w:tcPr>
            <w:tcW w:w="9716" w:type="dxa"/>
          </w:tcPr>
          <w:p w14:paraId="0E4C7CD4" w14:textId="77777777" w:rsidR="00D44B5E"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Šeimos paramos grupės internetinis puslapis:</w:t>
            </w:r>
          </w:p>
        </w:tc>
      </w:tr>
      <w:tr w:rsidR="004F384B" w:rsidRPr="002B765C" w14:paraId="12BF7D19" w14:textId="77777777" w:rsidTr="00336BCB">
        <w:tc>
          <w:tcPr>
            <w:tcW w:w="568" w:type="dxa"/>
          </w:tcPr>
          <w:p w14:paraId="486BD60F" w14:textId="77777777" w:rsidR="004F384B"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1.</w:t>
            </w:r>
          </w:p>
        </w:tc>
        <w:tc>
          <w:tcPr>
            <w:tcW w:w="5103" w:type="dxa"/>
          </w:tcPr>
          <w:p w14:paraId="6BFFDC28" w14:textId="77777777" w:rsidR="004F384B" w:rsidRPr="002B765C" w:rsidRDefault="004F384B" w:rsidP="00D44B5E">
            <w:pPr>
              <w:autoSpaceDE w:val="0"/>
              <w:autoSpaceDN w:val="0"/>
              <w:adjustRightInd w:val="0"/>
              <w:jc w:val="both"/>
              <w:rPr>
                <w:rFonts w:ascii="Times New Roman" w:hAnsi="Times New Roman" w:cs="Times New Roman"/>
                <w:bCs/>
                <w:color w:val="000000" w:themeColor="text1"/>
                <w:sz w:val="24"/>
                <w:szCs w:val="24"/>
              </w:rPr>
            </w:pPr>
            <w:r w:rsidRPr="002B765C">
              <w:rPr>
                <w:rFonts w:ascii="Times New Roman" w:hAnsi="Times New Roman" w:cs="Times New Roman"/>
                <w:bCs/>
                <w:color w:val="000000" w:themeColor="text1"/>
                <w:sz w:val="24"/>
                <w:szCs w:val="24"/>
              </w:rPr>
              <w:t>Saulytės</w:t>
            </w:r>
          </w:p>
        </w:tc>
        <w:tc>
          <w:tcPr>
            <w:tcW w:w="9716" w:type="dxa"/>
          </w:tcPr>
          <w:p w14:paraId="51ADDB26" w14:textId="77777777" w:rsidR="004E66C6" w:rsidRPr="002B765C" w:rsidRDefault="009C0B96" w:rsidP="004E66C6">
            <w:pPr>
              <w:ind w:left="-567"/>
              <w:jc w:val="both"/>
              <w:rPr>
                <w:rFonts w:ascii="Times New Roman" w:hAnsi="Times New Roman" w:cs="Times New Roman"/>
                <w:color w:val="000000" w:themeColor="text1"/>
                <w:sz w:val="24"/>
                <w:szCs w:val="24"/>
              </w:rPr>
            </w:pPr>
            <w:hyperlink r:id="rId14" w:history="1">
              <w:r w:rsidR="004E66C6" w:rsidRPr="002B765C">
                <w:rPr>
                  <w:rFonts w:ascii="Times New Roman" w:hAnsi="Times New Roman" w:cs="Times New Roman"/>
                  <w:color w:val="000000" w:themeColor="text1"/>
                  <w:sz w:val="24"/>
                  <w:szCs w:val="24"/>
                </w:rPr>
                <w:t xml:space="preserve">https </w:t>
              </w:r>
            </w:hyperlink>
            <w:r w:rsidR="00EA4AEF" w:rsidRPr="002B765C">
              <w:rPr>
                <w:rFonts w:ascii="Times New Roman" w:hAnsi="Times New Roman" w:cs="Times New Roman"/>
                <w:color w:val="000000" w:themeColor="text1"/>
                <w:sz w:val="24"/>
                <w:szCs w:val="24"/>
              </w:rPr>
              <w:t xml:space="preserve">   </w:t>
            </w:r>
            <w:r w:rsidR="00EF6E9E" w:rsidRPr="002B765C">
              <w:rPr>
                <w:rFonts w:ascii="Times New Roman" w:hAnsi="Times New Roman" w:cs="Times New Roman"/>
                <w:color w:val="000000" w:themeColor="text1"/>
                <w:sz w:val="24"/>
                <w:szCs w:val="24"/>
              </w:rPr>
              <w:t>http://www.saulytes.lt/</w:t>
            </w:r>
          </w:p>
          <w:p w14:paraId="15BD1AF2" w14:textId="77777777" w:rsidR="004F384B" w:rsidRPr="002B765C" w:rsidRDefault="004F384B" w:rsidP="004E66C6">
            <w:pPr>
              <w:autoSpaceDE w:val="0"/>
              <w:autoSpaceDN w:val="0"/>
              <w:adjustRightInd w:val="0"/>
              <w:jc w:val="both"/>
              <w:rPr>
                <w:rFonts w:ascii="Times New Roman" w:hAnsi="Times New Roman" w:cs="Times New Roman"/>
                <w:b/>
                <w:bCs/>
                <w:color w:val="1F497D" w:themeColor="text2"/>
                <w:sz w:val="24"/>
                <w:szCs w:val="24"/>
              </w:rPr>
            </w:pPr>
          </w:p>
        </w:tc>
      </w:tr>
      <w:tr w:rsidR="004F384B" w:rsidRPr="002B765C" w14:paraId="7FBDD761" w14:textId="77777777" w:rsidTr="00336BCB">
        <w:tc>
          <w:tcPr>
            <w:tcW w:w="568" w:type="dxa"/>
          </w:tcPr>
          <w:p w14:paraId="572EF0FC" w14:textId="77777777" w:rsidR="004F384B"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2.</w:t>
            </w:r>
          </w:p>
        </w:tc>
        <w:tc>
          <w:tcPr>
            <w:tcW w:w="5103" w:type="dxa"/>
          </w:tcPr>
          <w:p w14:paraId="3EDFE9A2" w14:textId="77777777" w:rsidR="004F384B" w:rsidRPr="002B765C" w:rsidRDefault="004F384B" w:rsidP="00D44B5E">
            <w:pPr>
              <w:autoSpaceDE w:val="0"/>
              <w:autoSpaceDN w:val="0"/>
              <w:adjustRightInd w:val="0"/>
              <w:jc w:val="both"/>
              <w:rPr>
                <w:rFonts w:ascii="Times New Roman" w:hAnsi="Times New Roman" w:cs="Times New Roman"/>
                <w:bCs/>
                <w:color w:val="000000" w:themeColor="text1"/>
                <w:sz w:val="24"/>
                <w:szCs w:val="24"/>
              </w:rPr>
            </w:pPr>
            <w:r w:rsidRPr="002B765C">
              <w:rPr>
                <w:rFonts w:ascii="Times New Roman" w:hAnsi="Times New Roman" w:cs="Times New Roman"/>
                <w:bCs/>
                <w:color w:val="000000" w:themeColor="text1"/>
                <w:sz w:val="24"/>
                <w:szCs w:val="24"/>
              </w:rPr>
              <w:t>Galių dėžutė</w:t>
            </w:r>
          </w:p>
        </w:tc>
        <w:tc>
          <w:tcPr>
            <w:tcW w:w="9716" w:type="dxa"/>
          </w:tcPr>
          <w:p w14:paraId="2F12CFE2" w14:textId="77777777" w:rsidR="004F384B" w:rsidRPr="002B765C" w:rsidRDefault="009C0B96" w:rsidP="004E66C6">
            <w:pPr>
              <w:autoSpaceDE w:val="0"/>
              <w:autoSpaceDN w:val="0"/>
              <w:adjustRightInd w:val="0"/>
              <w:jc w:val="both"/>
              <w:rPr>
                <w:rFonts w:ascii="Times New Roman" w:hAnsi="Times New Roman" w:cs="Times New Roman"/>
                <w:b/>
                <w:bCs/>
                <w:color w:val="1F497D" w:themeColor="text2"/>
                <w:sz w:val="24"/>
                <w:szCs w:val="24"/>
              </w:rPr>
            </w:pPr>
            <w:hyperlink r:id="rId15" w:history="1">
              <w:r w:rsidR="004E66C6" w:rsidRPr="002B765C">
                <w:rPr>
                  <w:rFonts w:ascii="Times New Roman" w:hAnsi="Times New Roman" w:cs="Times New Roman"/>
                  <w:color w:val="000000" w:themeColor="text1"/>
                  <w:sz w:val="24"/>
                  <w:szCs w:val="24"/>
                </w:rPr>
                <w:t>https://galiudezute.lt/</w:t>
              </w:r>
            </w:hyperlink>
            <w:r w:rsidR="004E66C6" w:rsidRPr="002B765C">
              <w:rPr>
                <w:rFonts w:ascii="Times New Roman" w:hAnsi="Times New Roman" w:cs="Times New Roman"/>
                <w:color w:val="000000" w:themeColor="text1"/>
                <w:sz w:val="24"/>
                <w:szCs w:val="24"/>
              </w:rPr>
              <w:t xml:space="preserve">  https://www.facebook.com/galiudezute/</w:t>
            </w:r>
          </w:p>
        </w:tc>
      </w:tr>
      <w:tr w:rsidR="004F384B" w:rsidRPr="002B765C" w14:paraId="2C8F8BBE" w14:textId="77777777" w:rsidTr="00336BCB">
        <w:tc>
          <w:tcPr>
            <w:tcW w:w="568" w:type="dxa"/>
          </w:tcPr>
          <w:p w14:paraId="30FCB2FA" w14:textId="77777777" w:rsidR="004F384B"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3.</w:t>
            </w:r>
          </w:p>
        </w:tc>
        <w:tc>
          <w:tcPr>
            <w:tcW w:w="5103" w:type="dxa"/>
          </w:tcPr>
          <w:p w14:paraId="696AFBB5" w14:textId="77777777" w:rsidR="004F384B" w:rsidRPr="002B765C" w:rsidRDefault="004F384B" w:rsidP="00D44B5E">
            <w:pPr>
              <w:autoSpaceDE w:val="0"/>
              <w:autoSpaceDN w:val="0"/>
              <w:adjustRightInd w:val="0"/>
              <w:jc w:val="both"/>
              <w:rPr>
                <w:rFonts w:ascii="Times New Roman" w:hAnsi="Times New Roman" w:cs="Times New Roman"/>
                <w:bCs/>
                <w:color w:val="000000" w:themeColor="text1"/>
                <w:sz w:val="24"/>
                <w:szCs w:val="24"/>
              </w:rPr>
            </w:pPr>
            <w:r w:rsidRPr="002B765C">
              <w:rPr>
                <w:rFonts w:ascii="Times New Roman" w:hAnsi="Times New Roman" w:cs="Times New Roman"/>
                <w:bCs/>
                <w:color w:val="000000" w:themeColor="text1"/>
                <w:sz w:val="24"/>
                <w:szCs w:val="24"/>
              </w:rPr>
              <w:t>Vilties spindulėlis</w:t>
            </w:r>
          </w:p>
        </w:tc>
        <w:tc>
          <w:tcPr>
            <w:tcW w:w="9716" w:type="dxa"/>
          </w:tcPr>
          <w:p w14:paraId="48473541" w14:textId="77777777" w:rsidR="004E66C6" w:rsidRPr="002B765C" w:rsidRDefault="009C0B96" w:rsidP="004E66C6">
            <w:pPr>
              <w:jc w:val="both"/>
              <w:rPr>
                <w:rFonts w:ascii="Times New Roman" w:hAnsi="Times New Roman" w:cs="Times New Roman"/>
                <w:color w:val="000000" w:themeColor="text1"/>
                <w:sz w:val="24"/>
                <w:szCs w:val="24"/>
              </w:rPr>
            </w:pPr>
            <w:hyperlink r:id="rId16" w:history="1">
              <w:r w:rsidR="004E66C6" w:rsidRPr="002B765C">
                <w:rPr>
                  <w:rFonts w:ascii="Times New Roman" w:hAnsi="Times New Roman" w:cs="Times New Roman"/>
                  <w:color w:val="000000" w:themeColor="text1"/>
                  <w:sz w:val="24"/>
                  <w:szCs w:val="24"/>
                </w:rPr>
                <w:t>https://www.facebook.com/groups/839821989497292/</w:t>
              </w:r>
            </w:hyperlink>
          </w:p>
          <w:p w14:paraId="6ED2EB08" w14:textId="77777777" w:rsidR="004F384B" w:rsidRPr="002B765C" w:rsidRDefault="004F384B" w:rsidP="004E66C6">
            <w:pPr>
              <w:autoSpaceDE w:val="0"/>
              <w:autoSpaceDN w:val="0"/>
              <w:adjustRightInd w:val="0"/>
              <w:jc w:val="both"/>
              <w:rPr>
                <w:rFonts w:ascii="Times New Roman" w:hAnsi="Times New Roman" w:cs="Times New Roman"/>
                <w:b/>
                <w:bCs/>
                <w:color w:val="1F497D" w:themeColor="text2"/>
                <w:sz w:val="24"/>
                <w:szCs w:val="24"/>
              </w:rPr>
            </w:pPr>
          </w:p>
        </w:tc>
      </w:tr>
      <w:tr w:rsidR="004F384B" w:rsidRPr="002B765C" w14:paraId="7BE8409D" w14:textId="77777777" w:rsidTr="00336BCB">
        <w:tc>
          <w:tcPr>
            <w:tcW w:w="568" w:type="dxa"/>
          </w:tcPr>
          <w:p w14:paraId="19F0B8FD" w14:textId="77777777" w:rsidR="004F384B"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4.</w:t>
            </w:r>
          </w:p>
        </w:tc>
        <w:tc>
          <w:tcPr>
            <w:tcW w:w="5103" w:type="dxa"/>
          </w:tcPr>
          <w:p w14:paraId="42F587E5" w14:textId="77777777" w:rsidR="004F384B" w:rsidRPr="002B765C" w:rsidRDefault="004F384B" w:rsidP="00D44B5E">
            <w:pPr>
              <w:autoSpaceDE w:val="0"/>
              <w:autoSpaceDN w:val="0"/>
              <w:adjustRightInd w:val="0"/>
              <w:jc w:val="both"/>
              <w:rPr>
                <w:rFonts w:ascii="Times New Roman" w:hAnsi="Times New Roman" w:cs="Times New Roman"/>
                <w:bCs/>
                <w:color w:val="000000" w:themeColor="text1"/>
                <w:sz w:val="24"/>
                <w:szCs w:val="24"/>
              </w:rPr>
            </w:pPr>
            <w:r w:rsidRPr="002B765C">
              <w:rPr>
                <w:rFonts w:ascii="Times New Roman" w:hAnsi="Times New Roman" w:cs="Times New Roman"/>
                <w:bCs/>
                <w:color w:val="000000" w:themeColor="text1"/>
                <w:sz w:val="24"/>
                <w:szCs w:val="24"/>
              </w:rPr>
              <w:t>Lietaus vaikai</w:t>
            </w:r>
          </w:p>
        </w:tc>
        <w:tc>
          <w:tcPr>
            <w:tcW w:w="9716" w:type="dxa"/>
          </w:tcPr>
          <w:p w14:paraId="606B28B1" w14:textId="77777777" w:rsidR="004E66C6" w:rsidRPr="002B765C" w:rsidRDefault="009C0B96" w:rsidP="004E66C6">
            <w:pPr>
              <w:jc w:val="both"/>
              <w:rPr>
                <w:rFonts w:ascii="Times New Roman" w:hAnsi="Times New Roman" w:cs="Times New Roman"/>
                <w:color w:val="000000" w:themeColor="text1"/>
                <w:sz w:val="24"/>
                <w:szCs w:val="24"/>
              </w:rPr>
            </w:pPr>
            <w:hyperlink r:id="rId17" w:history="1">
              <w:r w:rsidR="004E66C6" w:rsidRPr="002B765C">
                <w:rPr>
                  <w:rFonts w:ascii="Times New Roman" w:hAnsi="Times New Roman" w:cs="Times New Roman"/>
                  <w:color w:val="000000" w:themeColor="text1"/>
                  <w:sz w:val="24"/>
                  <w:szCs w:val="24"/>
                </w:rPr>
                <w:t>https://asociacija.lietausvaikai.lt/</w:t>
              </w:r>
            </w:hyperlink>
            <w:r w:rsidR="004E66C6" w:rsidRPr="002B765C">
              <w:rPr>
                <w:rFonts w:ascii="Times New Roman" w:hAnsi="Times New Roman" w:cs="Times New Roman"/>
                <w:color w:val="000000" w:themeColor="text1"/>
                <w:sz w:val="24"/>
                <w:szCs w:val="24"/>
              </w:rPr>
              <w:t xml:space="preserve">   </w:t>
            </w:r>
            <w:hyperlink r:id="rId18" w:history="1">
              <w:r w:rsidR="004E66C6" w:rsidRPr="002B765C">
                <w:rPr>
                  <w:rFonts w:ascii="Times New Roman" w:hAnsi="Times New Roman" w:cs="Times New Roman"/>
                  <w:color w:val="000000" w:themeColor="text1"/>
                  <w:sz w:val="24"/>
                  <w:szCs w:val="24"/>
                </w:rPr>
                <w:t>https://www.facebook.com/lietausvaikai/?ref=py_c</w:t>
              </w:r>
            </w:hyperlink>
          </w:p>
          <w:p w14:paraId="0A04F99A" w14:textId="77777777" w:rsidR="004F384B" w:rsidRPr="002B765C" w:rsidRDefault="004F384B" w:rsidP="004E66C6">
            <w:pPr>
              <w:autoSpaceDE w:val="0"/>
              <w:autoSpaceDN w:val="0"/>
              <w:adjustRightInd w:val="0"/>
              <w:jc w:val="both"/>
              <w:rPr>
                <w:rFonts w:ascii="Times New Roman" w:hAnsi="Times New Roman" w:cs="Times New Roman"/>
                <w:b/>
                <w:bCs/>
                <w:color w:val="1F497D" w:themeColor="text2"/>
                <w:sz w:val="24"/>
                <w:szCs w:val="24"/>
              </w:rPr>
            </w:pPr>
          </w:p>
        </w:tc>
      </w:tr>
      <w:tr w:rsidR="004F384B" w:rsidRPr="002B765C" w14:paraId="6C790750" w14:textId="77777777" w:rsidTr="00336BCB">
        <w:tc>
          <w:tcPr>
            <w:tcW w:w="568" w:type="dxa"/>
          </w:tcPr>
          <w:p w14:paraId="1803C5AB" w14:textId="77777777" w:rsidR="004F384B"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5.</w:t>
            </w:r>
          </w:p>
        </w:tc>
        <w:tc>
          <w:tcPr>
            <w:tcW w:w="5103" w:type="dxa"/>
          </w:tcPr>
          <w:p w14:paraId="63C2E3B2" w14:textId="77777777" w:rsidR="004F384B" w:rsidRPr="002B765C" w:rsidRDefault="004E66C6" w:rsidP="00D44B5E">
            <w:pPr>
              <w:autoSpaceDE w:val="0"/>
              <w:autoSpaceDN w:val="0"/>
              <w:adjustRightInd w:val="0"/>
              <w:jc w:val="both"/>
              <w:rPr>
                <w:rFonts w:ascii="Times New Roman" w:hAnsi="Times New Roman" w:cs="Times New Roman"/>
                <w:bCs/>
                <w:color w:val="000000" w:themeColor="text1"/>
                <w:sz w:val="24"/>
                <w:szCs w:val="24"/>
              </w:rPr>
            </w:pPr>
            <w:r w:rsidRPr="002B765C">
              <w:rPr>
                <w:rFonts w:ascii="Times New Roman" w:hAnsi="Times New Roman" w:cs="Times New Roman"/>
                <w:bCs/>
                <w:color w:val="000000" w:themeColor="text1"/>
                <w:sz w:val="24"/>
                <w:szCs w:val="24"/>
              </w:rPr>
              <w:t>Vaiko raidos akademija</w:t>
            </w:r>
          </w:p>
        </w:tc>
        <w:tc>
          <w:tcPr>
            <w:tcW w:w="9716" w:type="dxa"/>
          </w:tcPr>
          <w:p w14:paraId="46A614CE" w14:textId="77777777" w:rsidR="004F384B" w:rsidRPr="002B765C" w:rsidRDefault="004E66C6" w:rsidP="004E66C6">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color w:val="000000" w:themeColor="text1"/>
                <w:sz w:val="24"/>
                <w:szCs w:val="24"/>
              </w:rPr>
              <w:t>https://www.facebook.com/Vaiko-raidos-akademija-111577620604673/?ref=py_c</w:t>
            </w:r>
          </w:p>
        </w:tc>
      </w:tr>
    </w:tbl>
    <w:p w14:paraId="6480662E" w14:textId="77777777" w:rsidR="006967A1" w:rsidRPr="002B765C" w:rsidRDefault="006967A1" w:rsidP="004A62B1">
      <w:pPr>
        <w:spacing w:after="0" w:line="240" w:lineRule="auto"/>
        <w:jc w:val="both"/>
        <w:rPr>
          <w:rFonts w:ascii="Times New Roman" w:hAnsi="Times New Roman" w:cs="Times New Roman"/>
          <w:sz w:val="24"/>
          <w:szCs w:val="24"/>
        </w:rPr>
      </w:pPr>
    </w:p>
    <w:p w14:paraId="2CDCCFD9" w14:textId="56845292" w:rsidR="006967A1" w:rsidRPr="002B765C" w:rsidRDefault="006967A1" w:rsidP="006967A1">
      <w:pPr>
        <w:autoSpaceDE w:val="0"/>
        <w:autoSpaceDN w:val="0"/>
        <w:adjustRightInd w:val="0"/>
        <w:spacing w:after="0" w:line="240" w:lineRule="auto"/>
        <w:jc w:val="both"/>
        <w:rPr>
          <w:rFonts w:ascii="Times New Roman" w:hAnsi="Times New Roman" w:cs="Times New Roman"/>
          <w:color w:val="000000"/>
          <w:sz w:val="24"/>
          <w:szCs w:val="24"/>
        </w:rPr>
      </w:pPr>
      <w:r w:rsidRPr="002B765C">
        <w:rPr>
          <w:rFonts w:ascii="Times New Roman" w:hAnsi="Times New Roman" w:cs="Times New Roman"/>
          <w:color w:val="000000"/>
          <w:sz w:val="24"/>
          <w:szCs w:val="24"/>
        </w:rPr>
        <w:t xml:space="preserve">Informaciniai šaltiniai: </w:t>
      </w:r>
    </w:p>
    <w:p w14:paraId="2D608AF3" w14:textId="77777777" w:rsidR="00873F52" w:rsidRPr="002B765C" w:rsidRDefault="00873F52" w:rsidP="006967A1">
      <w:pPr>
        <w:autoSpaceDE w:val="0"/>
        <w:autoSpaceDN w:val="0"/>
        <w:adjustRightInd w:val="0"/>
        <w:spacing w:after="0" w:line="240" w:lineRule="auto"/>
        <w:jc w:val="both"/>
        <w:rPr>
          <w:rFonts w:ascii="Times New Roman" w:hAnsi="Times New Roman" w:cs="Times New Roman"/>
          <w:color w:val="000000"/>
          <w:sz w:val="24"/>
          <w:szCs w:val="24"/>
        </w:rPr>
      </w:pPr>
    </w:p>
    <w:p w14:paraId="648273C5" w14:textId="77777777" w:rsidR="0057778C" w:rsidRPr="002B765C" w:rsidRDefault="00C335D1" w:rsidP="00B0545B">
      <w:pPr>
        <w:autoSpaceDE w:val="0"/>
        <w:autoSpaceDN w:val="0"/>
        <w:adjustRightInd w:val="0"/>
        <w:spacing w:after="0" w:line="240" w:lineRule="auto"/>
        <w:jc w:val="both"/>
        <w:rPr>
          <w:rFonts w:ascii="Times New Roman" w:hAnsi="Times New Roman" w:cs="Times New Roman"/>
          <w:iCs/>
          <w:color w:val="000000" w:themeColor="text1"/>
          <w:spacing w:val="6"/>
          <w:sz w:val="24"/>
          <w:szCs w:val="24"/>
          <w:bdr w:val="none" w:sz="0" w:space="0" w:color="auto" w:frame="1"/>
          <w:shd w:val="clear" w:color="auto" w:fill="FFFFFF"/>
        </w:rPr>
      </w:pPr>
      <w:r w:rsidRPr="002B765C">
        <w:rPr>
          <w:rFonts w:ascii="Times New Roman" w:hAnsi="Times New Roman" w:cs="Times New Roman"/>
          <w:sz w:val="24"/>
          <w:szCs w:val="24"/>
        </w:rPr>
        <w:t>1</w:t>
      </w:r>
      <w:r w:rsidR="003331E1" w:rsidRPr="002B765C">
        <w:rPr>
          <w:rFonts w:ascii="Times New Roman" w:hAnsi="Times New Roman" w:cs="Times New Roman"/>
          <w:sz w:val="24"/>
          <w:szCs w:val="24"/>
        </w:rPr>
        <w:t xml:space="preserve">. </w:t>
      </w:r>
      <w:r w:rsidRPr="002B765C">
        <w:rPr>
          <w:rFonts w:ascii="Times New Roman" w:hAnsi="Times New Roman" w:cs="Times New Roman"/>
          <w:sz w:val="24"/>
          <w:szCs w:val="24"/>
        </w:rPr>
        <w:t>Lietuvos Respublikos švietimo įstatymas.</w:t>
      </w:r>
    </w:p>
    <w:p w14:paraId="7BA02B46" w14:textId="77777777" w:rsidR="00C335D1" w:rsidRPr="002B765C" w:rsidRDefault="00C335D1" w:rsidP="00B0545B">
      <w:pPr>
        <w:autoSpaceDE w:val="0"/>
        <w:autoSpaceDN w:val="0"/>
        <w:adjustRightInd w:val="0"/>
        <w:spacing w:after="0" w:line="240" w:lineRule="auto"/>
        <w:jc w:val="both"/>
        <w:rPr>
          <w:rFonts w:ascii="Times New Roman" w:hAnsi="Times New Roman" w:cs="Times New Roman"/>
          <w:iCs/>
          <w:color w:val="000000" w:themeColor="text1"/>
          <w:spacing w:val="6"/>
          <w:sz w:val="24"/>
          <w:szCs w:val="24"/>
          <w:bdr w:val="none" w:sz="0" w:space="0" w:color="auto" w:frame="1"/>
          <w:shd w:val="clear" w:color="auto" w:fill="FFFFFF"/>
        </w:rPr>
      </w:pPr>
      <w:r w:rsidRPr="002B765C">
        <w:rPr>
          <w:rFonts w:ascii="Times New Roman" w:hAnsi="Times New Roman" w:cs="Times New Roman"/>
          <w:iCs/>
          <w:color w:val="000000" w:themeColor="text1"/>
          <w:spacing w:val="6"/>
          <w:sz w:val="24"/>
          <w:szCs w:val="24"/>
          <w:bdr w:val="none" w:sz="0" w:space="0" w:color="auto" w:frame="1"/>
          <w:shd w:val="clear" w:color="auto" w:fill="FFFFFF"/>
        </w:rPr>
        <w:t>2. Lietuvos Respublikos neįgaliųjų socialinės integracijos įstatymas.</w:t>
      </w:r>
    </w:p>
    <w:p w14:paraId="4AA90D0C" w14:textId="77777777" w:rsidR="0052555A" w:rsidRPr="002B765C" w:rsidRDefault="00C335D1" w:rsidP="00B0545B">
      <w:p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3</w:t>
      </w:r>
      <w:r w:rsidR="00A754E8" w:rsidRPr="002B765C">
        <w:rPr>
          <w:rFonts w:ascii="Times New Roman" w:hAnsi="Times New Roman" w:cs="Times New Roman"/>
          <w:color w:val="000000" w:themeColor="text1"/>
          <w:sz w:val="24"/>
          <w:szCs w:val="24"/>
        </w:rPr>
        <w:t xml:space="preserve">. </w:t>
      </w:r>
      <w:r w:rsidR="006967A1" w:rsidRPr="002B765C">
        <w:rPr>
          <w:rFonts w:ascii="Times New Roman" w:hAnsi="Times New Roman" w:cs="Times New Roman"/>
          <w:color w:val="000000" w:themeColor="text1"/>
          <w:sz w:val="24"/>
          <w:szCs w:val="24"/>
        </w:rPr>
        <w:t>Dėl mokinių, turinčių specialiųjų ugdymosi poreikių, ugdymo organizavimo tvarkos aprašas, patvirtintas Lietuvos Respublikos švietimo ir mokslo ministro</w:t>
      </w:r>
      <w:r w:rsidR="00341D26" w:rsidRPr="002B765C">
        <w:rPr>
          <w:rFonts w:ascii="Times New Roman" w:hAnsi="Times New Roman" w:cs="Times New Roman"/>
          <w:color w:val="000000" w:themeColor="text1"/>
          <w:sz w:val="24"/>
          <w:szCs w:val="24"/>
        </w:rPr>
        <w:t xml:space="preserve"> 2011-09-30 </w:t>
      </w:r>
      <w:r w:rsidR="006967A1" w:rsidRPr="002B765C">
        <w:rPr>
          <w:rFonts w:ascii="Times New Roman" w:hAnsi="Times New Roman" w:cs="Times New Roman"/>
          <w:color w:val="000000" w:themeColor="text1"/>
          <w:sz w:val="24"/>
          <w:szCs w:val="24"/>
        </w:rPr>
        <w:t xml:space="preserve"> įsakymu </w:t>
      </w:r>
      <w:r w:rsidR="0057778C" w:rsidRPr="002B765C">
        <w:rPr>
          <w:rFonts w:ascii="Times New Roman" w:hAnsi="Times New Roman" w:cs="Times New Roman"/>
          <w:color w:val="000000" w:themeColor="text1"/>
          <w:sz w:val="24"/>
          <w:szCs w:val="24"/>
        </w:rPr>
        <w:t>Nr. V-1795</w:t>
      </w:r>
      <w:r w:rsidRPr="002B765C">
        <w:rPr>
          <w:rFonts w:ascii="Times New Roman" w:hAnsi="Times New Roman" w:cs="Times New Roman"/>
          <w:color w:val="000000" w:themeColor="text1"/>
          <w:sz w:val="24"/>
          <w:szCs w:val="24"/>
        </w:rPr>
        <w:t>.</w:t>
      </w:r>
    </w:p>
    <w:p w14:paraId="52665F7F" w14:textId="77777777" w:rsidR="003B0D1A" w:rsidRPr="002B765C" w:rsidRDefault="00C335D1" w:rsidP="00B0545B">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2B765C">
        <w:rPr>
          <w:rFonts w:ascii="Times New Roman" w:hAnsi="Times New Roman" w:cs="Times New Roman"/>
          <w:sz w:val="24"/>
          <w:szCs w:val="24"/>
        </w:rPr>
        <w:t>4</w:t>
      </w:r>
      <w:r w:rsidR="00A754E8" w:rsidRPr="002B765C">
        <w:rPr>
          <w:rFonts w:ascii="Times New Roman" w:hAnsi="Times New Roman" w:cs="Times New Roman"/>
          <w:sz w:val="24"/>
          <w:szCs w:val="24"/>
        </w:rPr>
        <w:t xml:space="preserve">. </w:t>
      </w:r>
      <w:hyperlink r:id="rId19" w:tgtFrame="_blank" w:history="1">
        <w:r w:rsidR="003B0D1A" w:rsidRPr="002B765C">
          <w:rPr>
            <w:rStyle w:val="Emphasis"/>
            <w:rFonts w:ascii="Times New Roman" w:hAnsi="Times New Roman" w:cs="Times New Roman"/>
            <w:i w:val="0"/>
            <w:color w:val="000000" w:themeColor="text1"/>
            <w:spacing w:val="6"/>
            <w:sz w:val="24"/>
            <w:szCs w:val="24"/>
            <w:bdr w:val="none" w:sz="0" w:space="0" w:color="auto" w:frame="1"/>
            <w:shd w:val="clear" w:color="auto" w:fill="FFFFFF"/>
          </w:rPr>
          <w:t>Mokinio specialiųjų ugdymosi poreikių (išskyrus atsirandančių dėl išskirtinių gabumų) pedagoginiu, psichologiniu, medicininiu ir socialiniu pedagoginiu aspektais įvertinimo ir specialiojo ugdymosi skyrimo tvarkos aprašas, patvirtintas Lietuvos Respublikos švietimo ir mokslo ministro 2011</w:t>
        </w:r>
        <w:r w:rsidR="00897573" w:rsidRPr="002B765C">
          <w:rPr>
            <w:rStyle w:val="Emphasis"/>
            <w:rFonts w:ascii="Times New Roman" w:hAnsi="Times New Roman" w:cs="Times New Roman"/>
            <w:i w:val="0"/>
            <w:color w:val="000000" w:themeColor="text1"/>
            <w:spacing w:val="6"/>
            <w:sz w:val="24"/>
            <w:szCs w:val="24"/>
            <w:bdr w:val="none" w:sz="0" w:space="0" w:color="auto" w:frame="1"/>
            <w:shd w:val="clear" w:color="auto" w:fill="FFFFFF"/>
          </w:rPr>
          <w:t>-09-3</w:t>
        </w:r>
        <w:r w:rsidR="00341D26" w:rsidRPr="002B765C">
          <w:rPr>
            <w:rStyle w:val="Emphasis"/>
            <w:rFonts w:ascii="Times New Roman" w:hAnsi="Times New Roman" w:cs="Times New Roman"/>
            <w:i w:val="0"/>
            <w:color w:val="000000" w:themeColor="text1"/>
            <w:spacing w:val="6"/>
            <w:sz w:val="24"/>
            <w:szCs w:val="24"/>
            <w:bdr w:val="none" w:sz="0" w:space="0" w:color="auto" w:frame="1"/>
            <w:shd w:val="clear" w:color="auto" w:fill="FFFFFF"/>
          </w:rPr>
          <w:t xml:space="preserve">0 </w:t>
        </w:r>
        <w:r w:rsidR="003B0D1A" w:rsidRPr="002B765C">
          <w:rPr>
            <w:rStyle w:val="Emphasis"/>
            <w:rFonts w:ascii="Times New Roman" w:hAnsi="Times New Roman" w:cs="Times New Roman"/>
            <w:i w:val="0"/>
            <w:color w:val="000000" w:themeColor="text1"/>
            <w:spacing w:val="6"/>
            <w:sz w:val="24"/>
            <w:szCs w:val="24"/>
            <w:bdr w:val="none" w:sz="0" w:space="0" w:color="auto" w:frame="1"/>
            <w:shd w:val="clear" w:color="auto" w:fill="FFFFFF"/>
          </w:rPr>
          <w:t>įsakymu Nr. V-1775</w:t>
        </w:r>
      </w:hyperlink>
      <w:r w:rsidRPr="002B765C">
        <w:rPr>
          <w:rStyle w:val="Emphasis"/>
          <w:rFonts w:ascii="Times New Roman" w:hAnsi="Times New Roman" w:cs="Times New Roman"/>
          <w:i w:val="0"/>
          <w:color w:val="000000" w:themeColor="text1"/>
          <w:spacing w:val="6"/>
          <w:sz w:val="24"/>
          <w:szCs w:val="24"/>
          <w:bdr w:val="none" w:sz="0" w:space="0" w:color="auto" w:frame="1"/>
          <w:shd w:val="clear" w:color="auto" w:fill="FFFFFF"/>
        </w:rPr>
        <w:t>.</w:t>
      </w:r>
    </w:p>
    <w:p w14:paraId="3C6A78AF" w14:textId="77777777" w:rsidR="00E54873" w:rsidRPr="002B765C" w:rsidRDefault="00C335D1" w:rsidP="00B0545B">
      <w:p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5</w:t>
      </w:r>
      <w:r w:rsidR="00A754E8" w:rsidRPr="002B765C">
        <w:rPr>
          <w:rFonts w:ascii="Times New Roman" w:hAnsi="Times New Roman" w:cs="Times New Roman"/>
          <w:color w:val="000000" w:themeColor="text1"/>
          <w:sz w:val="24"/>
          <w:szCs w:val="24"/>
        </w:rPr>
        <w:t xml:space="preserve">. </w:t>
      </w:r>
      <w:r w:rsidR="00897573" w:rsidRPr="002B765C">
        <w:rPr>
          <w:rFonts w:ascii="Times New Roman" w:hAnsi="Times New Roman" w:cs="Times New Roman"/>
          <w:color w:val="000000" w:themeColor="text1"/>
          <w:sz w:val="24"/>
          <w:szCs w:val="24"/>
        </w:rPr>
        <w:t>Vaikų raidos sutrikimų ankstyvosios reabilitacijos paslaugų teikimo ir jų išl</w:t>
      </w:r>
      <w:r w:rsidR="000D36D6" w:rsidRPr="002B765C">
        <w:rPr>
          <w:rFonts w:ascii="Times New Roman" w:hAnsi="Times New Roman" w:cs="Times New Roman"/>
          <w:color w:val="000000" w:themeColor="text1"/>
          <w:sz w:val="24"/>
          <w:szCs w:val="24"/>
        </w:rPr>
        <w:t>aidų apmokėjimo tvarkos aprašas</w:t>
      </w:r>
      <w:r w:rsidR="00897573" w:rsidRPr="002B765C">
        <w:rPr>
          <w:rFonts w:ascii="Times New Roman" w:hAnsi="Times New Roman" w:cs="Times New Roman"/>
          <w:color w:val="000000" w:themeColor="text1"/>
          <w:sz w:val="24"/>
          <w:szCs w:val="24"/>
        </w:rPr>
        <w:t>, patvirtintas Lietuvos Respublikos sveikatos apsaugos mini</w:t>
      </w:r>
      <w:r w:rsidR="003331E1" w:rsidRPr="002B765C">
        <w:rPr>
          <w:rFonts w:ascii="Times New Roman" w:hAnsi="Times New Roman" w:cs="Times New Roman"/>
          <w:color w:val="000000" w:themeColor="text1"/>
          <w:sz w:val="24"/>
          <w:szCs w:val="24"/>
        </w:rPr>
        <w:t>stro 2000-12-14 įsakymu Nr. 728</w:t>
      </w:r>
      <w:r w:rsidR="00AA04EB" w:rsidRPr="002B765C">
        <w:rPr>
          <w:rFonts w:ascii="Times New Roman" w:hAnsi="Times New Roman" w:cs="Times New Roman"/>
          <w:color w:val="000000" w:themeColor="text1"/>
          <w:sz w:val="24"/>
          <w:szCs w:val="24"/>
        </w:rPr>
        <w:t xml:space="preserve"> (Lietuvos Respublikos sveikatos apsaugos ministro 2018-02-08 įsakymo Nr.728 redakcija)</w:t>
      </w:r>
      <w:r w:rsidRPr="002B765C">
        <w:rPr>
          <w:rFonts w:ascii="Times New Roman" w:hAnsi="Times New Roman" w:cs="Times New Roman"/>
          <w:color w:val="000000" w:themeColor="text1"/>
          <w:sz w:val="24"/>
          <w:szCs w:val="24"/>
        </w:rPr>
        <w:t>.</w:t>
      </w:r>
    </w:p>
    <w:p w14:paraId="5BA49A7A" w14:textId="77777777" w:rsidR="00C86310" w:rsidRPr="002B765C" w:rsidRDefault="00C335D1" w:rsidP="00B0545B">
      <w:pPr>
        <w:widowControl w:val="0"/>
        <w:suppressAutoHyphens/>
        <w:spacing w:after="0" w:line="240" w:lineRule="auto"/>
        <w:jc w:val="both"/>
        <w:rPr>
          <w:rFonts w:ascii="Times New Roman" w:hAnsi="Times New Roman" w:cs="Times New Roman"/>
          <w:color w:val="000000"/>
          <w:sz w:val="24"/>
          <w:szCs w:val="24"/>
        </w:rPr>
      </w:pPr>
      <w:r w:rsidRPr="002B765C">
        <w:rPr>
          <w:rFonts w:ascii="Times New Roman" w:hAnsi="Times New Roman" w:cs="Times New Roman"/>
          <w:color w:val="000000"/>
          <w:sz w:val="24"/>
          <w:szCs w:val="24"/>
        </w:rPr>
        <w:t>6</w:t>
      </w:r>
      <w:r w:rsidR="00A754E8" w:rsidRPr="002B765C">
        <w:rPr>
          <w:rFonts w:ascii="Times New Roman" w:hAnsi="Times New Roman" w:cs="Times New Roman"/>
          <w:color w:val="000000"/>
          <w:sz w:val="24"/>
          <w:szCs w:val="24"/>
        </w:rPr>
        <w:t xml:space="preserve">. </w:t>
      </w:r>
      <w:r w:rsidR="00C86310" w:rsidRPr="002B765C">
        <w:rPr>
          <w:rFonts w:ascii="Times New Roman" w:hAnsi="Times New Roman" w:cs="Times New Roman"/>
          <w:color w:val="000000"/>
          <w:sz w:val="24"/>
          <w:szCs w:val="24"/>
        </w:rPr>
        <w:t xml:space="preserve">Mokinių, turinčių specialiųjų ugdymosi poreikių, grupių nustatymo ir jų specialiųjų ugdymosi poreikių skirstymo į lygius tvarkos aprašas, patvirtintas </w:t>
      </w:r>
      <w:r w:rsidR="00C86310" w:rsidRPr="002B765C">
        <w:rPr>
          <w:rFonts w:ascii="Times New Roman" w:hAnsi="Times New Roman" w:cs="Times New Roman"/>
          <w:color w:val="000000" w:themeColor="text1"/>
          <w:sz w:val="24"/>
          <w:szCs w:val="24"/>
        </w:rPr>
        <w:t xml:space="preserve">Lietuvos Respublikos </w:t>
      </w:r>
      <w:r w:rsidR="000F08AA" w:rsidRPr="002B765C">
        <w:rPr>
          <w:rFonts w:ascii="Times New Roman" w:hAnsi="Times New Roman" w:cs="Times New Roman"/>
          <w:color w:val="000000" w:themeColor="text1"/>
          <w:sz w:val="24"/>
          <w:szCs w:val="24"/>
        </w:rPr>
        <w:t xml:space="preserve">švietimo ir mokslo, </w:t>
      </w:r>
      <w:r w:rsidR="00C86310" w:rsidRPr="002B765C">
        <w:rPr>
          <w:rFonts w:ascii="Times New Roman" w:hAnsi="Times New Roman" w:cs="Times New Roman"/>
          <w:color w:val="000000" w:themeColor="text1"/>
          <w:sz w:val="24"/>
          <w:szCs w:val="24"/>
        </w:rPr>
        <w:t xml:space="preserve">sveikatos apsaugos </w:t>
      </w:r>
      <w:r w:rsidR="000F08AA" w:rsidRPr="002B765C">
        <w:rPr>
          <w:rFonts w:ascii="Times New Roman" w:hAnsi="Times New Roman" w:cs="Times New Roman"/>
          <w:color w:val="000000" w:themeColor="text1"/>
          <w:sz w:val="24"/>
          <w:szCs w:val="24"/>
        </w:rPr>
        <w:t>ir socialinės apsaugos ir darbo ministrų</w:t>
      </w:r>
      <w:r w:rsidR="00C86310" w:rsidRPr="002B765C">
        <w:rPr>
          <w:rFonts w:ascii="Times New Roman" w:hAnsi="Times New Roman" w:cs="Times New Roman"/>
          <w:color w:val="000000" w:themeColor="text1"/>
          <w:sz w:val="24"/>
          <w:szCs w:val="24"/>
        </w:rPr>
        <w:t xml:space="preserve"> </w:t>
      </w:r>
      <w:r w:rsidR="00C86310" w:rsidRPr="002B765C">
        <w:rPr>
          <w:rFonts w:ascii="Times New Roman" w:hAnsi="Times New Roman" w:cs="Times New Roman"/>
          <w:color w:val="000000"/>
          <w:sz w:val="24"/>
          <w:szCs w:val="24"/>
        </w:rPr>
        <w:t>2011-07-13 įsakymu Nr. V-1265/V-685/A1-317</w:t>
      </w:r>
      <w:r w:rsidRPr="002B765C">
        <w:rPr>
          <w:rFonts w:ascii="Times New Roman" w:hAnsi="Times New Roman" w:cs="Times New Roman"/>
          <w:color w:val="000000"/>
          <w:sz w:val="24"/>
          <w:szCs w:val="24"/>
        </w:rPr>
        <w:t>.</w:t>
      </w:r>
    </w:p>
    <w:p w14:paraId="54C73068" w14:textId="3716375F" w:rsidR="00B43E44" w:rsidRPr="002B765C" w:rsidRDefault="00C335D1" w:rsidP="00B43E44">
      <w:p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color w:val="000000"/>
          <w:sz w:val="24"/>
          <w:szCs w:val="24"/>
        </w:rPr>
        <w:t>7</w:t>
      </w:r>
      <w:r w:rsidR="00B43E44" w:rsidRPr="002B765C">
        <w:rPr>
          <w:rFonts w:ascii="Times New Roman" w:hAnsi="Times New Roman" w:cs="Times New Roman"/>
          <w:color w:val="000000"/>
          <w:sz w:val="24"/>
          <w:szCs w:val="24"/>
        </w:rPr>
        <w:t xml:space="preserve">. </w:t>
      </w:r>
      <w:r w:rsidR="00B43E44" w:rsidRPr="002B765C">
        <w:rPr>
          <w:rFonts w:ascii="Times New Roman" w:hAnsi="Times New Roman" w:cs="Times New Roman"/>
          <w:sz w:val="24"/>
          <w:szCs w:val="24"/>
        </w:rPr>
        <w:t>Apeliacijų dėl mokinio specialiųjų ugdymosi poreikių įvertinimo nagrinėjimo tvarkos aprašas, patvirtintas Nacionalinės švietimo agentūros direktoriaus 2020-07-13 įsakymu Nr. VK-322.</w:t>
      </w:r>
    </w:p>
    <w:p w14:paraId="6A5711CD" w14:textId="10188540" w:rsidR="00D4775D" w:rsidRPr="002B765C" w:rsidRDefault="00D4775D" w:rsidP="00B43E44">
      <w:p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sz w:val="24"/>
          <w:szCs w:val="24"/>
        </w:rPr>
        <w:t xml:space="preserve">8. </w:t>
      </w:r>
      <w:r w:rsidRPr="002B765C">
        <w:rPr>
          <w:rFonts w:ascii="Times New Roman" w:hAnsi="Times New Roman" w:cs="Times New Roman"/>
          <w:color w:val="000000"/>
          <w:sz w:val="24"/>
          <w:szCs w:val="24"/>
        </w:rPr>
        <w:t>Kompleksiškai teikiamų paslaugų šeimai 2016–2023 m. veiksmų planas, patvirtintas Lietuvos Respublikos socialinės apsaugos ir darbo ministro 2016-03-10 įsakymu Nr. A1-133.</w:t>
      </w:r>
    </w:p>
    <w:p w14:paraId="7898E9CF" w14:textId="0A3E8F0E" w:rsidR="00C335D1" w:rsidRPr="002B765C" w:rsidRDefault="00D4775D" w:rsidP="00C335D1">
      <w:p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sz w:val="24"/>
          <w:szCs w:val="24"/>
        </w:rPr>
        <w:t>9</w:t>
      </w:r>
      <w:r w:rsidR="00C335D1" w:rsidRPr="002B765C">
        <w:rPr>
          <w:rFonts w:ascii="Times New Roman" w:hAnsi="Times New Roman" w:cs="Times New Roman"/>
          <w:sz w:val="24"/>
          <w:szCs w:val="24"/>
        </w:rPr>
        <w:t xml:space="preserve">. </w:t>
      </w:r>
      <w:hyperlink r:id="rId20" w:history="1">
        <w:r w:rsidR="00C335D1" w:rsidRPr="002B765C">
          <w:rPr>
            <w:rStyle w:val="Hyperlink"/>
            <w:rFonts w:ascii="Times New Roman" w:hAnsi="Times New Roman" w:cs="Times New Roman"/>
            <w:color w:val="000000" w:themeColor="text1"/>
            <w:sz w:val="24"/>
            <w:szCs w:val="24"/>
            <w:u w:val="none"/>
          </w:rPr>
          <w:t>https://www.vilniausppt.lt/specialiuju-ugdymosi-poreikiu-ivertinimas-2/</w:t>
        </w:r>
      </w:hyperlink>
    </w:p>
    <w:p w14:paraId="1D4E96D9" w14:textId="77777777" w:rsidR="00C335D1" w:rsidRPr="002B765C" w:rsidRDefault="00C335D1" w:rsidP="00B43E44">
      <w:pPr>
        <w:autoSpaceDE w:val="0"/>
        <w:autoSpaceDN w:val="0"/>
        <w:adjustRightInd w:val="0"/>
        <w:spacing w:after="0" w:line="240" w:lineRule="auto"/>
        <w:jc w:val="both"/>
        <w:rPr>
          <w:rFonts w:ascii="Times New Roman" w:hAnsi="Times New Roman" w:cs="Times New Roman"/>
          <w:sz w:val="24"/>
          <w:szCs w:val="24"/>
        </w:rPr>
      </w:pPr>
    </w:p>
    <w:p w14:paraId="211FAAA1" w14:textId="77777777" w:rsidR="006967A1" w:rsidRPr="002B765C" w:rsidRDefault="006967A1" w:rsidP="00ED6B01">
      <w:pPr>
        <w:spacing w:after="0" w:line="240" w:lineRule="auto"/>
        <w:jc w:val="both"/>
        <w:rPr>
          <w:rFonts w:ascii="Times New Roman" w:hAnsi="Times New Roman" w:cs="Times New Roman"/>
          <w:color w:val="000000"/>
          <w:sz w:val="24"/>
          <w:szCs w:val="24"/>
        </w:rPr>
      </w:pPr>
      <w:r w:rsidRPr="002B765C">
        <w:rPr>
          <w:rFonts w:ascii="Times New Roman" w:hAnsi="Times New Roman" w:cs="Times New Roman"/>
          <w:color w:val="000000"/>
          <w:sz w:val="24"/>
          <w:szCs w:val="24"/>
        </w:rPr>
        <w:t>Parengė: Vilniaus miest</w:t>
      </w:r>
      <w:r w:rsidR="00D07467" w:rsidRPr="002B765C">
        <w:rPr>
          <w:rFonts w:ascii="Times New Roman" w:hAnsi="Times New Roman" w:cs="Times New Roman"/>
          <w:color w:val="000000"/>
          <w:sz w:val="24"/>
          <w:szCs w:val="24"/>
        </w:rPr>
        <w:t>o savivaldybės administracijos T</w:t>
      </w:r>
      <w:r w:rsidRPr="002B765C">
        <w:rPr>
          <w:rFonts w:ascii="Times New Roman" w:hAnsi="Times New Roman" w:cs="Times New Roman"/>
          <w:color w:val="000000"/>
          <w:sz w:val="24"/>
          <w:szCs w:val="24"/>
        </w:rPr>
        <w:t>arpinstitucinio bendradarbi</w:t>
      </w:r>
      <w:r w:rsidR="00AD53A3" w:rsidRPr="002B765C">
        <w:rPr>
          <w:rFonts w:ascii="Times New Roman" w:hAnsi="Times New Roman" w:cs="Times New Roman"/>
          <w:color w:val="000000"/>
          <w:sz w:val="24"/>
          <w:szCs w:val="24"/>
        </w:rPr>
        <w:t xml:space="preserve">avimo koordinavimo skyriaus vyriausioji </w:t>
      </w:r>
      <w:r w:rsidRPr="002B765C">
        <w:rPr>
          <w:rFonts w:ascii="Times New Roman" w:hAnsi="Times New Roman" w:cs="Times New Roman"/>
          <w:color w:val="000000"/>
          <w:sz w:val="24"/>
          <w:szCs w:val="24"/>
        </w:rPr>
        <w:t xml:space="preserve">specialistė R. </w:t>
      </w:r>
      <w:proofErr w:type="spellStart"/>
      <w:r w:rsidRPr="002B765C">
        <w:rPr>
          <w:rFonts w:ascii="Times New Roman" w:hAnsi="Times New Roman" w:cs="Times New Roman"/>
          <w:color w:val="000000"/>
          <w:sz w:val="24"/>
          <w:szCs w:val="24"/>
        </w:rPr>
        <w:t>Ražauskaitė</w:t>
      </w:r>
      <w:proofErr w:type="spellEnd"/>
    </w:p>
    <w:p w14:paraId="56E1A64C" w14:textId="77777777" w:rsidR="006967A1" w:rsidRPr="002B765C" w:rsidRDefault="006967A1" w:rsidP="004A62B1">
      <w:pPr>
        <w:spacing w:after="0" w:line="240" w:lineRule="auto"/>
        <w:jc w:val="both"/>
        <w:rPr>
          <w:rFonts w:ascii="Times New Roman" w:hAnsi="Times New Roman" w:cs="Times New Roman"/>
          <w:b/>
          <w:color w:val="FF0000"/>
          <w:sz w:val="24"/>
          <w:szCs w:val="24"/>
        </w:rPr>
      </w:pPr>
    </w:p>
    <w:sectPr w:rsidR="006967A1" w:rsidRPr="002B765C" w:rsidSect="006F7842">
      <w:pgSz w:w="16838" w:h="11906" w:orient="landscape"/>
      <w:pgMar w:top="568" w:right="567" w:bottom="28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1C8C"/>
    <w:multiLevelType w:val="hybridMultilevel"/>
    <w:tmpl w:val="AA947F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9A4CB9"/>
    <w:multiLevelType w:val="hybridMultilevel"/>
    <w:tmpl w:val="591048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1B91583"/>
    <w:multiLevelType w:val="hybridMultilevel"/>
    <w:tmpl w:val="FA0EA0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33A47BE"/>
    <w:multiLevelType w:val="hybridMultilevel"/>
    <w:tmpl w:val="C6C04652"/>
    <w:lvl w:ilvl="0" w:tplc="04270001">
      <w:start w:val="1"/>
      <w:numFmt w:val="bullet"/>
      <w:lvlText w:val=""/>
      <w:lvlJc w:val="left"/>
      <w:pPr>
        <w:ind w:left="2160" w:hanging="360"/>
      </w:pPr>
      <w:rPr>
        <w:rFonts w:ascii="Symbol" w:hAnsi="Symbol" w:hint="default"/>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4" w15:restartNumberingAfterBreak="0">
    <w:nsid w:val="16446D27"/>
    <w:multiLevelType w:val="hybridMultilevel"/>
    <w:tmpl w:val="698215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B3C04BD"/>
    <w:multiLevelType w:val="multilevel"/>
    <w:tmpl w:val="3D542880"/>
    <w:lvl w:ilvl="0">
      <w:start w:val="1"/>
      <w:numFmt w:val="bullet"/>
      <w:lvlText w:val=""/>
      <w:lvlJc w:val="left"/>
      <w:pPr>
        <w:tabs>
          <w:tab w:val="num" w:pos="720"/>
        </w:tabs>
        <w:ind w:left="720" w:hanging="360"/>
      </w:pPr>
      <w:rPr>
        <w:rFonts w:ascii="Symbol" w:hAnsi="Symbol" w:cs="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424FAD"/>
    <w:multiLevelType w:val="hybridMultilevel"/>
    <w:tmpl w:val="4DD43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0B04415"/>
    <w:multiLevelType w:val="hybridMultilevel"/>
    <w:tmpl w:val="6F1E46E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24A211D8"/>
    <w:multiLevelType w:val="hybridMultilevel"/>
    <w:tmpl w:val="5B4E55C4"/>
    <w:lvl w:ilvl="0" w:tplc="AA1A4362">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CC4169E"/>
    <w:multiLevelType w:val="hybridMultilevel"/>
    <w:tmpl w:val="B5087716"/>
    <w:lvl w:ilvl="0" w:tplc="04270001">
      <w:start w:val="1"/>
      <w:numFmt w:val="bullet"/>
      <w:lvlText w:val=""/>
      <w:lvlJc w:val="left"/>
      <w:pPr>
        <w:ind w:left="2160" w:hanging="360"/>
      </w:pPr>
      <w:rPr>
        <w:rFonts w:ascii="Symbol" w:hAnsi="Symbol" w:hint="default"/>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10" w15:restartNumberingAfterBreak="0">
    <w:nsid w:val="30E218D0"/>
    <w:multiLevelType w:val="multilevel"/>
    <w:tmpl w:val="C6505CA4"/>
    <w:lvl w:ilvl="0">
      <w:start w:val="10"/>
      <w:numFmt w:val="decimal"/>
      <w:lvlText w:val="%1."/>
      <w:lvlJc w:val="left"/>
      <w:pPr>
        <w:ind w:left="2913" w:hanging="360"/>
      </w:pPr>
      <w:rPr>
        <w:rFonts w:ascii="Times New Roman" w:hAnsi="Times New Roman" w:cs="Times New Roman" w:hint="default"/>
        <w:b w:val="0"/>
        <w:bCs w:val="0"/>
        <w:color w:val="auto"/>
        <w:sz w:val="24"/>
        <w:szCs w:val="24"/>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4F9625B"/>
    <w:multiLevelType w:val="hybridMultilevel"/>
    <w:tmpl w:val="377888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82E3E74"/>
    <w:multiLevelType w:val="hybridMultilevel"/>
    <w:tmpl w:val="B01468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55B3DBB"/>
    <w:multiLevelType w:val="hybridMultilevel"/>
    <w:tmpl w:val="BACCD0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82E329C"/>
    <w:multiLevelType w:val="hybridMultilevel"/>
    <w:tmpl w:val="CA62A83A"/>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15" w15:restartNumberingAfterBreak="0">
    <w:nsid w:val="66947CE6"/>
    <w:multiLevelType w:val="hybridMultilevel"/>
    <w:tmpl w:val="5D701C30"/>
    <w:lvl w:ilvl="0" w:tplc="04270001">
      <w:start w:val="1"/>
      <w:numFmt w:val="bullet"/>
      <w:lvlText w:val=""/>
      <w:lvlJc w:val="left"/>
      <w:pPr>
        <w:ind w:left="1875" w:hanging="360"/>
      </w:pPr>
      <w:rPr>
        <w:rFonts w:ascii="Symbol" w:hAnsi="Symbol" w:hint="default"/>
      </w:rPr>
    </w:lvl>
    <w:lvl w:ilvl="1" w:tplc="04270003" w:tentative="1">
      <w:start w:val="1"/>
      <w:numFmt w:val="bullet"/>
      <w:lvlText w:val="o"/>
      <w:lvlJc w:val="left"/>
      <w:pPr>
        <w:ind w:left="2595" w:hanging="360"/>
      </w:pPr>
      <w:rPr>
        <w:rFonts w:ascii="Courier New" w:hAnsi="Courier New" w:cs="Courier New" w:hint="default"/>
      </w:rPr>
    </w:lvl>
    <w:lvl w:ilvl="2" w:tplc="04270005" w:tentative="1">
      <w:start w:val="1"/>
      <w:numFmt w:val="bullet"/>
      <w:lvlText w:val=""/>
      <w:lvlJc w:val="left"/>
      <w:pPr>
        <w:ind w:left="3315" w:hanging="360"/>
      </w:pPr>
      <w:rPr>
        <w:rFonts w:ascii="Wingdings" w:hAnsi="Wingdings" w:hint="default"/>
      </w:rPr>
    </w:lvl>
    <w:lvl w:ilvl="3" w:tplc="04270001" w:tentative="1">
      <w:start w:val="1"/>
      <w:numFmt w:val="bullet"/>
      <w:lvlText w:val=""/>
      <w:lvlJc w:val="left"/>
      <w:pPr>
        <w:ind w:left="4035" w:hanging="360"/>
      </w:pPr>
      <w:rPr>
        <w:rFonts w:ascii="Symbol" w:hAnsi="Symbol" w:hint="default"/>
      </w:rPr>
    </w:lvl>
    <w:lvl w:ilvl="4" w:tplc="04270003" w:tentative="1">
      <w:start w:val="1"/>
      <w:numFmt w:val="bullet"/>
      <w:lvlText w:val="o"/>
      <w:lvlJc w:val="left"/>
      <w:pPr>
        <w:ind w:left="4755" w:hanging="360"/>
      </w:pPr>
      <w:rPr>
        <w:rFonts w:ascii="Courier New" w:hAnsi="Courier New" w:cs="Courier New" w:hint="default"/>
      </w:rPr>
    </w:lvl>
    <w:lvl w:ilvl="5" w:tplc="04270005" w:tentative="1">
      <w:start w:val="1"/>
      <w:numFmt w:val="bullet"/>
      <w:lvlText w:val=""/>
      <w:lvlJc w:val="left"/>
      <w:pPr>
        <w:ind w:left="5475" w:hanging="360"/>
      </w:pPr>
      <w:rPr>
        <w:rFonts w:ascii="Wingdings" w:hAnsi="Wingdings" w:hint="default"/>
      </w:rPr>
    </w:lvl>
    <w:lvl w:ilvl="6" w:tplc="04270001" w:tentative="1">
      <w:start w:val="1"/>
      <w:numFmt w:val="bullet"/>
      <w:lvlText w:val=""/>
      <w:lvlJc w:val="left"/>
      <w:pPr>
        <w:ind w:left="6195" w:hanging="360"/>
      </w:pPr>
      <w:rPr>
        <w:rFonts w:ascii="Symbol" w:hAnsi="Symbol" w:hint="default"/>
      </w:rPr>
    </w:lvl>
    <w:lvl w:ilvl="7" w:tplc="04270003" w:tentative="1">
      <w:start w:val="1"/>
      <w:numFmt w:val="bullet"/>
      <w:lvlText w:val="o"/>
      <w:lvlJc w:val="left"/>
      <w:pPr>
        <w:ind w:left="6915" w:hanging="360"/>
      </w:pPr>
      <w:rPr>
        <w:rFonts w:ascii="Courier New" w:hAnsi="Courier New" w:cs="Courier New" w:hint="default"/>
      </w:rPr>
    </w:lvl>
    <w:lvl w:ilvl="8" w:tplc="04270005" w:tentative="1">
      <w:start w:val="1"/>
      <w:numFmt w:val="bullet"/>
      <w:lvlText w:val=""/>
      <w:lvlJc w:val="left"/>
      <w:pPr>
        <w:ind w:left="7635" w:hanging="360"/>
      </w:pPr>
      <w:rPr>
        <w:rFonts w:ascii="Wingdings" w:hAnsi="Wingdings" w:hint="default"/>
      </w:rPr>
    </w:lvl>
  </w:abstractNum>
  <w:abstractNum w:abstractNumId="16" w15:restartNumberingAfterBreak="0">
    <w:nsid w:val="69361247"/>
    <w:multiLevelType w:val="hybridMultilevel"/>
    <w:tmpl w:val="D6D8CD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CC05E67"/>
    <w:multiLevelType w:val="hybridMultilevel"/>
    <w:tmpl w:val="59D011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D1B6878"/>
    <w:multiLevelType w:val="hybridMultilevel"/>
    <w:tmpl w:val="28861F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E0A528C"/>
    <w:multiLevelType w:val="hybridMultilevel"/>
    <w:tmpl w:val="2B8C01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48F6FEF"/>
    <w:multiLevelType w:val="hybridMultilevel"/>
    <w:tmpl w:val="C2D2826C"/>
    <w:lvl w:ilvl="0" w:tplc="04270001">
      <w:start w:val="1"/>
      <w:numFmt w:val="bullet"/>
      <w:lvlText w:val=""/>
      <w:lvlJc w:val="left"/>
      <w:pPr>
        <w:ind w:left="1815" w:hanging="360"/>
      </w:pPr>
      <w:rPr>
        <w:rFonts w:ascii="Symbol" w:hAnsi="Symbol" w:hint="default"/>
      </w:rPr>
    </w:lvl>
    <w:lvl w:ilvl="1" w:tplc="04270003" w:tentative="1">
      <w:start w:val="1"/>
      <w:numFmt w:val="bullet"/>
      <w:lvlText w:val="o"/>
      <w:lvlJc w:val="left"/>
      <w:pPr>
        <w:ind w:left="2535" w:hanging="360"/>
      </w:pPr>
      <w:rPr>
        <w:rFonts w:ascii="Courier New" w:hAnsi="Courier New" w:cs="Courier New" w:hint="default"/>
      </w:rPr>
    </w:lvl>
    <w:lvl w:ilvl="2" w:tplc="04270005" w:tentative="1">
      <w:start w:val="1"/>
      <w:numFmt w:val="bullet"/>
      <w:lvlText w:val=""/>
      <w:lvlJc w:val="left"/>
      <w:pPr>
        <w:ind w:left="3255" w:hanging="360"/>
      </w:pPr>
      <w:rPr>
        <w:rFonts w:ascii="Wingdings" w:hAnsi="Wingdings" w:hint="default"/>
      </w:rPr>
    </w:lvl>
    <w:lvl w:ilvl="3" w:tplc="04270001" w:tentative="1">
      <w:start w:val="1"/>
      <w:numFmt w:val="bullet"/>
      <w:lvlText w:val=""/>
      <w:lvlJc w:val="left"/>
      <w:pPr>
        <w:ind w:left="3975" w:hanging="360"/>
      </w:pPr>
      <w:rPr>
        <w:rFonts w:ascii="Symbol" w:hAnsi="Symbol" w:hint="default"/>
      </w:rPr>
    </w:lvl>
    <w:lvl w:ilvl="4" w:tplc="04270003" w:tentative="1">
      <w:start w:val="1"/>
      <w:numFmt w:val="bullet"/>
      <w:lvlText w:val="o"/>
      <w:lvlJc w:val="left"/>
      <w:pPr>
        <w:ind w:left="4695" w:hanging="360"/>
      </w:pPr>
      <w:rPr>
        <w:rFonts w:ascii="Courier New" w:hAnsi="Courier New" w:cs="Courier New" w:hint="default"/>
      </w:rPr>
    </w:lvl>
    <w:lvl w:ilvl="5" w:tplc="04270005" w:tentative="1">
      <w:start w:val="1"/>
      <w:numFmt w:val="bullet"/>
      <w:lvlText w:val=""/>
      <w:lvlJc w:val="left"/>
      <w:pPr>
        <w:ind w:left="5415" w:hanging="360"/>
      </w:pPr>
      <w:rPr>
        <w:rFonts w:ascii="Wingdings" w:hAnsi="Wingdings" w:hint="default"/>
      </w:rPr>
    </w:lvl>
    <w:lvl w:ilvl="6" w:tplc="04270001" w:tentative="1">
      <w:start w:val="1"/>
      <w:numFmt w:val="bullet"/>
      <w:lvlText w:val=""/>
      <w:lvlJc w:val="left"/>
      <w:pPr>
        <w:ind w:left="6135" w:hanging="360"/>
      </w:pPr>
      <w:rPr>
        <w:rFonts w:ascii="Symbol" w:hAnsi="Symbol" w:hint="default"/>
      </w:rPr>
    </w:lvl>
    <w:lvl w:ilvl="7" w:tplc="04270003" w:tentative="1">
      <w:start w:val="1"/>
      <w:numFmt w:val="bullet"/>
      <w:lvlText w:val="o"/>
      <w:lvlJc w:val="left"/>
      <w:pPr>
        <w:ind w:left="6855" w:hanging="360"/>
      </w:pPr>
      <w:rPr>
        <w:rFonts w:ascii="Courier New" w:hAnsi="Courier New" w:cs="Courier New" w:hint="default"/>
      </w:rPr>
    </w:lvl>
    <w:lvl w:ilvl="8" w:tplc="04270005" w:tentative="1">
      <w:start w:val="1"/>
      <w:numFmt w:val="bullet"/>
      <w:lvlText w:val=""/>
      <w:lvlJc w:val="left"/>
      <w:pPr>
        <w:ind w:left="7575" w:hanging="360"/>
      </w:pPr>
      <w:rPr>
        <w:rFonts w:ascii="Wingdings" w:hAnsi="Wingdings" w:hint="default"/>
      </w:rPr>
    </w:lvl>
  </w:abstractNum>
  <w:abstractNum w:abstractNumId="21" w15:restartNumberingAfterBreak="0">
    <w:nsid w:val="7D475053"/>
    <w:multiLevelType w:val="hybridMultilevel"/>
    <w:tmpl w:val="E684FBF6"/>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num w:numId="1">
    <w:abstractNumId w:val="12"/>
  </w:num>
  <w:num w:numId="2">
    <w:abstractNumId w:val="0"/>
  </w:num>
  <w:num w:numId="3">
    <w:abstractNumId w:val="8"/>
  </w:num>
  <w:num w:numId="4">
    <w:abstractNumId w:val="21"/>
  </w:num>
  <w:num w:numId="5">
    <w:abstractNumId w:val="14"/>
  </w:num>
  <w:num w:numId="6">
    <w:abstractNumId w:val="9"/>
  </w:num>
  <w:num w:numId="7">
    <w:abstractNumId w:val="3"/>
  </w:num>
  <w:num w:numId="8">
    <w:abstractNumId w:val="15"/>
  </w:num>
  <w:num w:numId="9">
    <w:abstractNumId w:val="20"/>
  </w:num>
  <w:num w:numId="10">
    <w:abstractNumId w:val="7"/>
  </w:num>
  <w:num w:numId="11">
    <w:abstractNumId w:val="2"/>
  </w:num>
  <w:num w:numId="12">
    <w:abstractNumId w:val="11"/>
  </w:num>
  <w:num w:numId="13">
    <w:abstractNumId w:val="6"/>
  </w:num>
  <w:num w:numId="14">
    <w:abstractNumId w:val="17"/>
  </w:num>
  <w:num w:numId="15">
    <w:abstractNumId w:val="18"/>
  </w:num>
  <w:num w:numId="16">
    <w:abstractNumId w:val="4"/>
  </w:num>
  <w:num w:numId="17">
    <w:abstractNumId w:val="13"/>
  </w:num>
  <w:num w:numId="18">
    <w:abstractNumId w:val="1"/>
  </w:num>
  <w:num w:numId="19">
    <w:abstractNumId w:val="16"/>
  </w:num>
  <w:num w:numId="20">
    <w:abstractNumId w:val="19"/>
  </w:num>
  <w:num w:numId="21">
    <w:abstractNumId w:val="5"/>
  </w:num>
  <w:num w:numId="2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5E"/>
    <w:rsid w:val="000065A2"/>
    <w:rsid w:val="00011BCC"/>
    <w:rsid w:val="000123E5"/>
    <w:rsid w:val="00014916"/>
    <w:rsid w:val="0001657B"/>
    <w:rsid w:val="00016DBC"/>
    <w:rsid w:val="00017F00"/>
    <w:rsid w:val="00020D94"/>
    <w:rsid w:val="00024E0D"/>
    <w:rsid w:val="00026731"/>
    <w:rsid w:val="000269EE"/>
    <w:rsid w:val="000400B1"/>
    <w:rsid w:val="00040368"/>
    <w:rsid w:val="0004036C"/>
    <w:rsid w:val="000419B2"/>
    <w:rsid w:val="00057BE4"/>
    <w:rsid w:val="00063806"/>
    <w:rsid w:val="0006386D"/>
    <w:rsid w:val="00080059"/>
    <w:rsid w:val="000847BF"/>
    <w:rsid w:val="00085D1D"/>
    <w:rsid w:val="000900AA"/>
    <w:rsid w:val="00094D8D"/>
    <w:rsid w:val="000965DC"/>
    <w:rsid w:val="000A39D6"/>
    <w:rsid w:val="000A4F38"/>
    <w:rsid w:val="000A6D28"/>
    <w:rsid w:val="000B0926"/>
    <w:rsid w:val="000B1C66"/>
    <w:rsid w:val="000B1FF3"/>
    <w:rsid w:val="000B3EB9"/>
    <w:rsid w:val="000B6378"/>
    <w:rsid w:val="000C081A"/>
    <w:rsid w:val="000C1565"/>
    <w:rsid w:val="000C1902"/>
    <w:rsid w:val="000C1F26"/>
    <w:rsid w:val="000C333B"/>
    <w:rsid w:val="000C3F63"/>
    <w:rsid w:val="000C5F95"/>
    <w:rsid w:val="000D36D6"/>
    <w:rsid w:val="000E2F3F"/>
    <w:rsid w:val="000E3836"/>
    <w:rsid w:val="000E417D"/>
    <w:rsid w:val="000E7885"/>
    <w:rsid w:val="000F04C5"/>
    <w:rsid w:val="000F08AA"/>
    <w:rsid w:val="000F199B"/>
    <w:rsid w:val="000F5285"/>
    <w:rsid w:val="000F7479"/>
    <w:rsid w:val="00100913"/>
    <w:rsid w:val="00106710"/>
    <w:rsid w:val="00107FAF"/>
    <w:rsid w:val="00112550"/>
    <w:rsid w:val="00112849"/>
    <w:rsid w:val="001255FB"/>
    <w:rsid w:val="00125901"/>
    <w:rsid w:val="00126E5F"/>
    <w:rsid w:val="0013332A"/>
    <w:rsid w:val="00135CEF"/>
    <w:rsid w:val="001430ED"/>
    <w:rsid w:val="00146660"/>
    <w:rsid w:val="00153AFC"/>
    <w:rsid w:val="001568A8"/>
    <w:rsid w:val="00161EC4"/>
    <w:rsid w:val="00162C92"/>
    <w:rsid w:val="001703AE"/>
    <w:rsid w:val="00186F8F"/>
    <w:rsid w:val="00197F09"/>
    <w:rsid w:val="001A1DD7"/>
    <w:rsid w:val="001A31C4"/>
    <w:rsid w:val="001A634B"/>
    <w:rsid w:val="001B2B94"/>
    <w:rsid w:val="001B7B75"/>
    <w:rsid w:val="001C1275"/>
    <w:rsid w:val="001E45E0"/>
    <w:rsid w:val="001E4F76"/>
    <w:rsid w:val="001F2A47"/>
    <w:rsid w:val="00200BBC"/>
    <w:rsid w:val="00207821"/>
    <w:rsid w:val="00211EF3"/>
    <w:rsid w:val="002121F0"/>
    <w:rsid w:val="002147CA"/>
    <w:rsid w:val="00223051"/>
    <w:rsid w:val="0022432B"/>
    <w:rsid w:val="00225095"/>
    <w:rsid w:val="00232B18"/>
    <w:rsid w:val="00237CF9"/>
    <w:rsid w:val="00256F2E"/>
    <w:rsid w:val="00263A43"/>
    <w:rsid w:val="00265FE7"/>
    <w:rsid w:val="00265FF3"/>
    <w:rsid w:val="00267E30"/>
    <w:rsid w:val="002915C8"/>
    <w:rsid w:val="002B2680"/>
    <w:rsid w:val="002B6996"/>
    <w:rsid w:val="002B765C"/>
    <w:rsid w:val="002C5548"/>
    <w:rsid w:val="002D0424"/>
    <w:rsid w:val="002D31E5"/>
    <w:rsid w:val="002E122B"/>
    <w:rsid w:val="002E293A"/>
    <w:rsid w:val="002E7E8A"/>
    <w:rsid w:val="002F7D71"/>
    <w:rsid w:val="003063FC"/>
    <w:rsid w:val="003117C9"/>
    <w:rsid w:val="003118C7"/>
    <w:rsid w:val="00312433"/>
    <w:rsid w:val="00312882"/>
    <w:rsid w:val="00313DFA"/>
    <w:rsid w:val="003149D1"/>
    <w:rsid w:val="00316216"/>
    <w:rsid w:val="00320934"/>
    <w:rsid w:val="00321224"/>
    <w:rsid w:val="00321BC9"/>
    <w:rsid w:val="003225B6"/>
    <w:rsid w:val="0032389C"/>
    <w:rsid w:val="00324C13"/>
    <w:rsid w:val="00325046"/>
    <w:rsid w:val="00330238"/>
    <w:rsid w:val="003331E1"/>
    <w:rsid w:val="00336BCB"/>
    <w:rsid w:val="00337183"/>
    <w:rsid w:val="00341D26"/>
    <w:rsid w:val="003613A7"/>
    <w:rsid w:val="00364BA7"/>
    <w:rsid w:val="00365FD0"/>
    <w:rsid w:val="003669A8"/>
    <w:rsid w:val="003722E0"/>
    <w:rsid w:val="00373C1F"/>
    <w:rsid w:val="003766E0"/>
    <w:rsid w:val="003875C3"/>
    <w:rsid w:val="00392516"/>
    <w:rsid w:val="003A0CB0"/>
    <w:rsid w:val="003A23C0"/>
    <w:rsid w:val="003A6E5C"/>
    <w:rsid w:val="003B0D1A"/>
    <w:rsid w:val="003B0ED6"/>
    <w:rsid w:val="003B3D1D"/>
    <w:rsid w:val="003C1C0F"/>
    <w:rsid w:val="003C2543"/>
    <w:rsid w:val="003C7CB4"/>
    <w:rsid w:val="003D4099"/>
    <w:rsid w:val="003D5AA3"/>
    <w:rsid w:val="003D7005"/>
    <w:rsid w:val="003F169D"/>
    <w:rsid w:val="003F493F"/>
    <w:rsid w:val="00403072"/>
    <w:rsid w:val="00403DF1"/>
    <w:rsid w:val="004065BB"/>
    <w:rsid w:val="00410BF2"/>
    <w:rsid w:val="00413992"/>
    <w:rsid w:val="00425D40"/>
    <w:rsid w:val="00437B3D"/>
    <w:rsid w:val="004567D9"/>
    <w:rsid w:val="00456BEB"/>
    <w:rsid w:val="004570B3"/>
    <w:rsid w:val="004731BF"/>
    <w:rsid w:val="00473656"/>
    <w:rsid w:val="00477679"/>
    <w:rsid w:val="00482073"/>
    <w:rsid w:val="00482CD8"/>
    <w:rsid w:val="004845DD"/>
    <w:rsid w:val="004912DC"/>
    <w:rsid w:val="00492258"/>
    <w:rsid w:val="0049436C"/>
    <w:rsid w:val="004A5DBC"/>
    <w:rsid w:val="004A62B1"/>
    <w:rsid w:val="004A78AE"/>
    <w:rsid w:val="004B1234"/>
    <w:rsid w:val="004B5420"/>
    <w:rsid w:val="004B6103"/>
    <w:rsid w:val="004C4249"/>
    <w:rsid w:val="004D15B9"/>
    <w:rsid w:val="004D3E62"/>
    <w:rsid w:val="004D4EDA"/>
    <w:rsid w:val="004D5B7B"/>
    <w:rsid w:val="004D5E95"/>
    <w:rsid w:val="004D6FCE"/>
    <w:rsid w:val="004D7192"/>
    <w:rsid w:val="004E07B6"/>
    <w:rsid w:val="004E66C6"/>
    <w:rsid w:val="004E74C1"/>
    <w:rsid w:val="004E7D54"/>
    <w:rsid w:val="004F384B"/>
    <w:rsid w:val="00501283"/>
    <w:rsid w:val="00502356"/>
    <w:rsid w:val="00502AA7"/>
    <w:rsid w:val="00504B5C"/>
    <w:rsid w:val="00513DE2"/>
    <w:rsid w:val="00516360"/>
    <w:rsid w:val="00517800"/>
    <w:rsid w:val="0052555A"/>
    <w:rsid w:val="00530FCB"/>
    <w:rsid w:val="00533F63"/>
    <w:rsid w:val="00535BB3"/>
    <w:rsid w:val="005368BD"/>
    <w:rsid w:val="00543271"/>
    <w:rsid w:val="00556918"/>
    <w:rsid w:val="00556E77"/>
    <w:rsid w:val="00557966"/>
    <w:rsid w:val="005630CF"/>
    <w:rsid w:val="005656D5"/>
    <w:rsid w:val="005662B6"/>
    <w:rsid w:val="00567178"/>
    <w:rsid w:val="005743B5"/>
    <w:rsid w:val="00575D4A"/>
    <w:rsid w:val="0057778C"/>
    <w:rsid w:val="005834BC"/>
    <w:rsid w:val="00595EDC"/>
    <w:rsid w:val="005A1F9A"/>
    <w:rsid w:val="005A527B"/>
    <w:rsid w:val="005B32EC"/>
    <w:rsid w:val="005B57EE"/>
    <w:rsid w:val="005B5AFC"/>
    <w:rsid w:val="005B5CEA"/>
    <w:rsid w:val="005B6ECD"/>
    <w:rsid w:val="005C2FCF"/>
    <w:rsid w:val="005C3929"/>
    <w:rsid w:val="005C5D92"/>
    <w:rsid w:val="005D025E"/>
    <w:rsid w:val="005D2B04"/>
    <w:rsid w:val="005D2EC0"/>
    <w:rsid w:val="005D543F"/>
    <w:rsid w:val="005D7D4A"/>
    <w:rsid w:val="005E2B7B"/>
    <w:rsid w:val="0060020B"/>
    <w:rsid w:val="00603D44"/>
    <w:rsid w:val="00605A40"/>
    <w:rsid w:val="006130E0"/>
    <w:rsid w:val="0061395E"/>
    <w:rsid w:val="006152FB"/>
    <w:rsid w:val="00622C97"/>
    <w:rsid w:val="006345F3"/>
    <w:rsid w:val="006512F5"/>
    <w:rsid w:val="006548F3"/>
    <w:rsid w:val="0065501B"/>
    <w:rsid w:val="006558B8"/>
    <w:rsid w:val="00655C58"/>
    <w:rsid w:val="00661D26"/>
    <w:rsid w:val="00664090"/>
    <w:rsid w:val="00675756"/>
    <w:rsid w:val="00677090"/>
    <w:rsid w:val="00685504"/>
    <w:rsid w:val="006877F1"/>
    <w:rsid w:val="0068795B"/>
    <w:rsid w:val="00691D0F"/>
    <w:rsid w:val="00694B95"/>
    <w:rsid w:val="00694D7A"/>
    <w:rsid w:val="006967A1"/>
    <w:rsid w:val="0069766B"/>
    <w:rsid w:val="006B145A"/>
    <w:rsid w:val="006B3F1C"/>
    <w:rsid w:val="006B60E1"/>
    <w:rsid w:val="006C0121"/>
    <w:rsid w:val="006C146C"/>
    <w:rsid w:val="006C1E50"/>
    <w:rsid w:val="006C36B1"/>
    <w:rsid w:val="006C54F4"/>
    <w:rsid w:val="006C7D6F"/>
    <w:rsid w:val="006D0D3E"/>
    <w:rsid w:val="006D3169"/>
    <w:rsid w:val="006E0570"/>
    <w:rsid w:val="006E7136"/>
    <w:rsid w:val="006E7CED"/>
    <w:rsid w:val="006F7842"/>
    <w:rsid w:val="007037BF"/>
    <w:rsid w:val="00704B72"/>
    <w:rsid w:val="00704FB8"/>
    <w:rsid w:val="00706A35"/>
    <w:rsid w:val="0071206E"/>
    <w:rsid w:val="00712A35"/>
    <w:rsid w:val="00715AD3"/>
    <w:rsid w:val="00716A4E"/>
    <w:rsid w:val="0072090E"/>
    <w:rsid w:val="007352DD"/>
    <w:rsid w:val="00742ECC"/>
    <w:rsid w:val="00744621"/>
    <w:rsid w:val="007473D4"/>
    <w:rsid w:val="00752CD1"/>
    <w:rsid w:val="0076270D"/>
    <w:rsid w:val="0076394A"/>
    <w:rsid w:val="00766310"/>
    <w:rsid w:val="00773A02"/>
    <w:rsid w:val="00774223"/>
    <w:rsid w:val="00783917"/>
    <w:rsid w:val="007844FB"/>
    <w:rsid w:val="00786971"/>
    <w:rsid w:val="00793E13"/>
    <w:rsid w:val="00796744"/>
    <w:rsid w:val="00796BE7"/>
    <w:rsid w:val="007972BD"/>
    <w:rsid w:val="007A3902"/>
    <w:rsid w:val="007B0868"/>
    <w:rsid w:val="007B124D"/>
    <w:rsid w:val="007D6BD0"/>
    <w:rsid w:val="007D7772"/>
    <w:rsid w:val="007E4A9F"/>
    <w:rsid w:val="007F0C5E"/>
    <w:rsid w:val="007F4918"/>
    <w:rsid w:val="007F7B53"/>
    <w:rsid w:val="00805275"/>
    <w:rsid w:val="00806F31"/>
    <w:rsid w:val="008116A8"/>
    <w:rsid w:val="00812EE9"/>
    <w:rsid w:val="00813D33"/>
    <w:rsid w:val="00816E43"/>
    <w:rsid w:val="00817089"/>
    <w:rsid w:val="008231D7"/>
    <w:rsid w:val="008231EC"/>
    <w:rsid w:val="008252C4"/>
    <w:rsid w:val="008368FD"/>
    <w:rsid w:val="00840270"/>
    <w:rsid w:val="008467C4"/>
    <w:rsid w:val="0085751B"/>
    <w:rsid w:val="00860229"/>
    <w:rsid w:val="00861D64"/>
    <w:rsid w:val="00870716"/>
    <w:rsid w:val="008727D8"/>
    <w:rsid w:val="00873234"/>
    <w:rsid w:val="00873F52"/>
    <w:rsid w:val="00880342"/>
    <w:rsid w:val="00882FB0"/>
    <w:rsid w:val="008933C2"/>
    <w:rsid w:val="00893EA0"/>
    <w:rsid w:val="00897573"/>
    <w:rsid w:val="008A4FE4"/>
    <w:rsid w:val="008A5171"/>
    <w:rsid w:val="008B1F34"/>
    <w:rsid w:val="008C2196"/>
    <w:rsid w:val="008E1801"/>
    <w:rsid w:val="008E23C1"/>
    <w:rsid w:val="008E73EF"/>
    <w:rsid w:val="008F2570"/>
    <w:rsid w:val="008F3346"/>
    <w:rsid w:val="008F6163"/>
    <w:rsid w:val="008F6D02"/>
    <w:rsid w:val="008F7D90"/>
    <w:rsid w:val="00905354"/>
    <w:rsid w:val="00924195"/>
    <w:rsid w:val="00927750"/>
    <w:rsid w:val="00931037"/>
    <w:rsid w:val="0093210D"/>
    <w:rsid w:val="0093433E"/>
    <w:rsid w:val="00940E70"/>
    <w:rsid w:val="00943FC2"/>
    <w:rsid w:val="00946637"/>
    <w:rsid w:val="0095571A"/>
    <w:rsid w:val="00955E92"/>
    <w:rsid w:val="00961D9B"/>
    <w:rsid w:val="0096427F"/>
    <w:rsid w:val="00973FC9"/>
    <w:rsid w:val="00983D00"/>
    <w:rsid w:val="00986CAA"/>
    <w:rsid w:val="00991CD0"/>
    <w:rsid w:val="00991FD5"/>
    <w:rsid w:val="00995EA1"/>
    <w:rsid w:val="009A405D"/>
    <w:rsid w:val="009A48A0"/>
    <w:rsid w:val="009A5B00"/>
    <w:rsid w:val="009B0897"/>
    <w:rsid w:val="009B0F60"/>
    <w:rsid w:val="009B2574"/>
    <w:rsid w:val="009B4887"/>
    <w:rsid w:val="009B6FC8"/>
    <w:rsid w:val="009B7CA4"/>
    <w:rsid w:val="009C0B96"/>
    <w:rsid w:val="009C27D9"/>
    <w:rsid w:val="009C35EE"/>
    <w:rsid w:val="009D2348"/>
    <w:rsid w:val="009D3E60"/>
    <w:rsid w:val="009D4714"/>
    <w:rsid w:val="00A05026"/>
    <w:rsid w:val="00A05A77"/>
    <w:rsid w:val="00A102F2"/>
    <w:rsid w:val="00A178D3"/>
    <w:rsid w:val="00A22104"/>
    <w:rsid w:val="00A30944"/>
    <w:rsid w:val="00A472EC"/>
    <w:rsid w:val="00A5086C"/>
    <w:rsid w:val="00A536A7"/>
    <w:rsid w:val="00A72AF5"/>
    <w:rsid w:val="00A73976"/>
    <w:rsid w:val="00A754E8"/>
    <w:rsid w:val="00A75DBC"/>
    <w:rsid w:val="00A81218"/>
    <w:rsid w:val="00A81445"/>
    <w:rsid w:val="00A86092"/>
    <w:rsid w:val="00A930AB"/>
    <w:rsid w:val="00A93FDE"/>
    <w:rsid w:val="00A944E1"/>
    <w:rsid w:val="00AA04EB"/>
    <w:rsid w:val="00AA19F3"/>
    <w:rsid w:val="00AA5CEA"/>
    <w:rsid w:val="00AB4B19"/>
    <w:rsid w:val="00AB53E1"/>
    <w:rsid w:val="00AC1476"/>
    <w:rsid w:val="00AC42E3"/>
    <w:rsid w:val="00AC52B8"/>
    <w:rsid w:val="00AC6487"/>
    <w:rsid w:val="00AC7B38"/>
    <w:rsid w:val="00AD219E"/>
    <w:rsid w:val="00AD53A3"/>
    <w:rsid w:val="00AE2511"/>
    <w:rsid w:val="00AE42DC"/>
    <w:rsid w:val="00AE6B2D"/>
    <w:rsid w:val="00AF0372"/>
    <w:rsid w:val="00B034A9"/>
    <w:rsid w:val="00B0545B"/>
    <w:rsid w:val="00B06C46"/>
    <w:rsid w:val="00B06D5F"/>
    <w:rsid w:val="00B11833"/>
    <w:rsid w:val="00B237F9"/>
    <w:rsid w:val="00B27B82"/>
    <w:rsid w:val="00B322A1"/>
    <w:rsid w:val="00B36E98"/>
    <w:rsid w:val="00B37299"/>
    <w:rsid w:val="00B42B1A"/>
    <w:rsid w:val="00B43D8E"/>
    <w:rsid w:val="00B43E44"/>
    <w:rsid w:val="00B44426"/>
    <w:rsid w:val="00B458CA"/>
    <w:rsid w:val="00B54951"/>
    <w:rsid w:val="00B562DB"/>
    <w:rsid w:val="00B601AF"/>
    <w:rsid w:val="00B64D1E"/>
    <w:rsid w:val="00B67645"/>
    <w:rsid w:val="00B707F5"/>
    <w:rsid w:val="00B72163"/>
    <w:rsid w:val="00B733D1"/>
    <w:rsid w:val="00B73A39"/>
    <w:rsid w:val="00B740A9"/>
    <w:rsid w:val="00B80F27"/>
    <w:rsid w:val="00B85C13"/>
    <w:rsid w:val="00BA0709"/>
    <w:rsid w:val="00BA1620"/>
    <w:rsid w:val="00BA4DA8"/>
    <w:rsid w:val="00BA7866"/>
    <w:rsid w:val="00BB050A"/>
    <w:rsid w:val="00BB7411"/>
    <w:rsid w:val="00BC1C97"/>
    <w:rsid w:val="00BC4901"/>
    <w:rsid w:val="00BC6828"/>
    <w:rsid w:val="00BD20C6"/>
    <w:rsid w:val="00BE512A"/>
    <w:rsid w:val="00BE537F"/>
    <w:rsid w:val="00BE6157"/>
    <w:rsid w:val="00BF2097"/>
    <w:rsid w:val="00BF565B"/>
    <w:rsid w:val="00BF66A8"/>
    <w:rsid w:val="00C01646"/>
    <w:rsid w:val="00C03F5A"/>
    <w:rsid w:val="00C05240"/>
    <w:rsid w:val="00C06009"/>
    <w:rsid w:val="00C1075C"/>
    <w:rsid w:val="00C12396"/>
    <w:rsid w:val="00C1448B"/>
    <w:rsid w:val="00C20E7C"/>
    <w:rsid w:val="00C2773C"/>
    <w:rsid w:val="00C335D1"/>
    <w:rsid w:val="00C368C9"/>
    <w:rsid w:val="00C4000C"/>
    <w:rsid w:val="00C416AC"/>
    <w:rsid w:val="00C53D9C"/>
    <w:rsid w:val="00C63042"/>
    <w:rsid w:val="00C6319E"/>
    <w:rsid w:val="00C65EAA"/>
    <w:rsid w:val="00C72824"/>
    <w:rsid w:val="00C73D04"/>
    <w:rsid w:val="00C76FE2"/>
    <w:rsid w:val="00C80678"/>
    <w:rsid w:val="00C86310"/>
    <w:rsid w:val="00C92C5F"/>
    <w:rsid w:val="00C95A6A"/>
    <w:rsid w:val="00CA5D66"/>
    <w:rsid w:val="00CB16E1"/>
    <w:rsid w:val="00CD38F4"/>
    <w:rsid w:val="00CE1372"/>
    <w:rsid w:val="00CE1C74"/>
    <w:rsid w:val="00CE46D5"/>
    <w:rsid w:val="00CE4C2C"/>
    <w:rsid w:val="00CF62FC"/>
    <w:rsid w:val="00D01F59"/>
    <w:rsid w:val="00D057BE"/>
    <w:rsid w:val="00D07467"/>
    <w:rsid w:val="00D130D0"/>
    <w:rsid w:val="00D258CE"/>
    <w:rsid w:val="00D320C6"/>
    <w:rsid w:val="00D341F0"/>
    <w:rsid w:val="00D355D5"/>
    <w:rsid w:val="00D427E6"/>
    <w:rsid w:val="00D44065"/>
    <w:rsid w:val="00D44939"/>
    <w:rsid w:val="00D44B5E"/>
    <w:rsid w:val="00D45298"/>
    <w:rsid w:val="00D46EF3"/>
    <w:rsid w:val="00D4775D"/>
    <w:rsid w:val="00D50E6C"/>
    <w:rsid w:val="00D53958"/>
    <w:rsid w:val="00D53F70"/>
    <w:rsid w:val="00D55FBE"/>
    <w:rsid w:val="00D57F34"/>
    <w:rsid w:val="00D63E4D"/>
    <w:rsid w:val="00D64A6C"/>
    <w:rsid w:val="00D67768"/>
    <w:rsid w:val="00D717B6"/>
    <w:rsid w:val="00D71D05"/>
    <w:rsid w:val="00D73ADB"/>
    <w:rsid w:val="00D760A2"/>
    <w:rsid w:val="00D80ED1"/>
    <w:rsid w:val="00D8226E"/>
    <w:rsid w:val="00D822DC"/>
    <w:rsid w:val="00D9002C"/>
    <w:rsid w:val="00D91188"/>
    <w:rsid w:val="00D96865"/>
    <w:rsid w:val="00DA3624"/>
    <w:rsid w:val="00DA378C"/>
    <w:rsid w:val="00DA44D3"/>
    <w:rsid w:val="00DA4B36"/>
    <w:rsid w:val="00DA5F8F"/>
    <w:rsid w:val="00DA6862"/>
    <w:rsid w:val="00DB53C5"/>
    <w:rsid w:val="00DB5A93"/>
    <w:rsid w:val="00DB5BF6"/>
    <w:rsid w:val="00DB6184"/>
    <w:rsid w:val="00DC1D82"/>
    <w:rsid w:val="00DC302C"/>
    <w:rsid w:val="00DC3C02"/>
    <w:rsid w:val="00DC4BC5"/>
    <w:rsid w:val="00DD1104"/>
    <w:rsid w:val="00DD2FFA"/>
    <w:rsid w:val="00DD4357"/>
    <w:rsid w:val="00DD44C1"/>
    <w:rsid w:val="00DD6853"/>
    <w:rsid w:val="00DE02E5"/>
    <w:rsid w:val="00DF5ED3"/>
    <w:rsid w:val="00E0520D"/>
    <w:rsid w:val="00E11E4D"/>
    <w:rsid w:val="00E2294E"/>
    <w:rsid w:val="00E22BA9"/>
    <w:rsid w:val="00E240F9"/>
    <w:rsid w:val="00E35198"/>
    <w:rsid w:val="00E5048E"/>
    <w:rsid w:val="00E54873"/>
    <w:rsid w:val="00E56AB1"/>
    <w:rsid w:val="00E63DEA"/>
    <w:rsid w:val="00E71580"/>
    <w:rsid w:val="00E72601"/>
    <w:rsid w:val="00E734FA"/>
    <w:rsid w:val="00E749FF"/>
    <w:rsid w:val="00E76E8C"/>
    <w:rsid w:val="00E85F7C"/>
    <w:rsid w:val="00E94698"/>
    <w:rsid w:val="00EA0DFF"/>
    <w:rsid w:val="00EA4AEF"/>
    <w:rsid w:val="00EA5B0B"/>
    <w:rsid w:val="00EB56CF"/>
    <w:rsid w:val="00EC29EC"/>
    <w:rsid w:val="00EC382A"/>
    <w:rsid w:val="00EC4C2E"/>
    <w:rsid w:val="00ED6B01"/>
    <w:rsid w:val="00EE3596"/>
    <w:rsid w:val="00EE633F"/>
    <w:rsid w:val="00EF6E9E"/>
    <w:rsid w:val="00F01572"/>
    <w:rsid w:val="00F14052"/>
    <w:rsid w:val="00F15F4D"/>
    <w:rsid w:val="00F22192"/>
    <w:rsid w:val="00F24F99"/>
    <w:rsid w:val="00F4041C"/>
    <w:rsid w:val="00F43B48"/>
    <w:rsid w:val="00F45BA9"/>
    <w:rsid w:val="00F46418"/>
    <w:rsid w:val="00F56591"/>
    <w:rsid w:val="00F60E08"/>
    <w:rsid w:val="00F610F1"/>
    <w:rsid w:val="00F614F8"/>
    <w:rsid w:val="00F61B94"/>
    <w:rsid w:val="00F7618B"/>
    <w:rsid w:val="00F767DF"/>
    <w:rsid w:val="00F76EAC"/>
    <w:rsid w:val="00F77B30"/>
    <w:rsid w:val="00F836A2"/>
    <w:rsid w:val="00F92F96"/>
    <w:rsid w:val="00F95576"/>
    <w:rsid w:val="00F96A14"/>
    <w:rsid w:val="00FA3390"/>
    <w:rsid w:val="00FA4888"/>
    <w:rsid w:val="00FB32FA"/>
    <w:rsid w:val="00FB3C32"/>
    <w:rsid w:val="00FB5444"/>
    <w:rsid w:val="00FB6397"/>
    <w:rsid w:val="00FB6446"/>
    <w:rsid w:val="00FB7B49"/>
    <w:rsid w:val="00FC7118"/>
    <w:rsid w:val="00FD10F5"/>
    <w:rsid w:val="00FD185E"/>
    <w:rsid w:val="00FD45DC"/>
    <w:rsid w:val="00FD5518"/>
    <w:rsid w:val="00FD78B7"/>
    <w:rsid w:val="00FE029E"/>
    <w:rsid w:val="00FE036F"/>
    <w:rsid w:val="00FE72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C4B1"/>
  <w15:docId w15:val="{58FA7D76-5F6E-406F-B958-E177CE79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3F63"/>
    <w:rPr>
      <w:sz w:val="16"/>
      <w:szCs w:val="16"/>
    </w:rPr>
  </w:style>
  <w:style w:type="paragraph" w:styleId="CommentText">
    <w:name w:val="annotation text"/>
    <w:basedOn w:val="Normal"/>
    <w:link w:val="CommentTextChar"/>
    <w:uiPriority w:val="99"/>
    <w:semiHidden/>
    <w:unhideWhenUsed/>
    <w:rsid w:val="000C3F63"/>
    <w:pPr>
      <w:spacing w:line="240" w:lineRule="auto"/>
    </w:pPr>
    <w:rPr>
      <w:sz w:val="20"/>
      <w:szCs w:val="20"/>
    </w:rPr>
  </w:style>
  <w:style w:type="character" w:customStyle="1" w:styleId="CommentTextChar">
    <w:name w:val="Comment Text Char"/>
    <w:basedOn w:val="DefaultParagraphFont"/>
    <w:link w:val="CommentText"/>
    <w:uiPriority w:val="99"/>
    <w:semiHidden/>
    <w:rsid w:val="000C3F63"/>
    <w:rPr>
      <w:sz w:val="20"/>
      <w:szCs w:val="20"/>
    </w:rPr>
  </w:style>
  <w:style w:type="paragraph" w:styleId="CommentSubject">
    <w:name w:val="annotation subject"/>
    <w:basedOn w:val="CommentText"/>
    <w:next w:val="CommentText"/>
    <w:link w:val="CommentSubjectChar"/>
    <w:uiPriority w:val="99"/>
    <w:semiHidden/>
    <w:unhideWhenUsed/>
    <w:rsid w:val="000C3F63"/>
    <w:rPr>
      <w:b/>
      <w:bCs/>
    </w:rPr>
  </w:style>
  <w:style w:type="character" w:customStyle="1" w:styleId="CommentSubjectChar">
    <w:name w:val="Comment Subject Char"/>
    <w:basedOn w:val="CommentTextChar"/>
    <w:link w:val="CommentSubject"/>
    <w:uiPriority w:val="99"/>
    <w:semiHidden/>
    <w:rsid w:val="000C3F63"/>
    <w:rPr>
      <w:b/>
      <w:bCs/>
      <w:sz w:val="20"/>
      <w:szCs w:val="20"/>
    </w:rPr>
  </w:style>
  <w:style w:type="paragraph" w:styleId="BalloonText">
    <w:name w:val="Balloon Text"/>
    <w:basedOn w:val="Normal"/>
    <w:link w:val="BalloonTextChar"/>
    <w:uiPriority w:val="99"/>
    <w:semiHidden/>
    <w:unhideWhenUsed/>
    <w:rsid w:val="000C3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F63"/>
    <w:rPr>
      <w:rFonts w:ascii="Tahoma" w:hAnsi="Tahoma" w:cs="Tahoma"/>
      <w:sz w:val="16"/>
      <w:szCs w:val="16"/>
    </w:rPr>
  </w:style>
  <w:style w:type="character" w:styleId="Hyperlink">
    <w:name w:val="Hyperlink"/>
    <w:basedOn w:val="DefaultParagraphFont"/>
    <w:uiPriority w:val="99"/>
    <w:unhideWhenUsed/>
    <w:rsid w:val="006C146C"/>
    <w:rPr>
      <w:color w:val="0000FF" w:themeColor="hyperlink"/>
      <w:u w:val="single"/>
    </w:rPr>
  </w:style>
  <w:style w:type="paragraph" w:styleId="NormalWeb">
    <w:name w:val="Normal (Web)"/>
    <w:basedOn w:val="Normal"/>
    <w:uiPriority w:val="99"/>
    <w:semiHidden/>
    <w:unhideWhenUsed/>
    <w:rsid w:val="00017F0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3B0D1A"/>
    <w:rPr>
      <w:i/>
      <w:iCs/>
    </w:rPr>
  </w:style>
  <w:style w:type="character" w:styleId="Strong">
    <w:name w:val="Strong"/>
    <w:basedOn w:val="DefaultParagraphFont"/>
    <w:uiPriority w:val="22"/>
    <w:qFormat/>
    <w:rsid w:val="002D0424"/>
    <w:rPr>
      <w:b/>
      <w:bCs/>
    </w:rPr>
  </w:style>
  <w:style w:type="paragraph" w:styleId="ListParagraph">
    <w:name w:val="List Paragraph"/>
    <w:basedOn w:val="Normal"/>
    <w:link w:val="ListParagraphChar"/>
    <w:uiPriority w:val="34"/>
    <w:qFormat/>
    <w:rsid w:val="004912DC"/>
    <w:pPr>
      <w:ind w:left="720"/>
      <w:contextualSpacing/>
    </w:pPr>
  </w:style>
  <w:style w:type="character" w:customStyle="1" w:styleId="apibr">
    <w:name w:val="apibr"/>
    <w:basedOn w:val="DefaultParagraphFont"/>
    <w:rsid w:val="008F7D90"/>
  </w:style>
  <w:style w:type="paragraph" w:styleId="Caption">
    <w:name w:val="caption"/>
    <w:basedOn w:val="Normal"/>
    <w:next w:val="Normal"/>
    <w:uiPriority w:val="35"/>
    <w:unhideWhenUsed/>
    <w:qFormat/>
    <w:rsid w:val="00E22BA9"/>
    <w:pPr>
      <w:spacing w:line="240" w:lineRule="auto"/>
    </w:pPr>
    <w:rPr>
      <w:b/>
      <w:bCs/>
      <w:color w:val="4F81BD" w:themeColor="accent1"/>
      <w:sz w:val="18"/>
      <w:szCs w:val="18"/>
    </w:rPr>
  </w:style>
  <w:style w:type="table" w:styleId="TableGrid">
    <w:name w:val="Table Grid"/>
    <w:basedOn w:val="TableNormal"/>
    <w:uiPriority w:val="59"/>
    <w:rsid w:val="00A53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TableNormal"/>
    <w:next w:val="TableGrid"/>
    <w:uiPriority w:val="59"/>
    <w:rsid w:val="003766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F7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2746">
      <w:bodyDiv w:val="1"/>
      <w:marLeft w:val="0"/>
      <w:marRight w:val="0"/>
      <w:marTop w:val="0"/>
      <w:marBottom w:val="0"/>
      <w:divBdr>
        <w:top w:val="none" w:sz="0" w:space="0" w:color="auto"/>
        <w:left w:val="none" w:sz="0" w:space="0" w:color="auto"/>
        <w:bottom w:val="none" w:sz="0" w:space="0" w:color="auto"/>
        <w:right w:val="none" w:sz="0" w:space="0" w:color="auto"/>
      </w:divBdr>
    </w:div>
    <w:div w:id="64107031">
      <w:bodyDiv w:val="1"/>
      <w:marLeft w:val="0"/>
      <w:marRight w:val="0"/>
      <w:marTop w:val="0"/>
      <w:marBottom w:val="0"/>
      <w:divBdr>
        <w:top w:val="none" w:sz="0" w:space="0" w:color="auto"/>
        <w:left w:val="none" w:sz="0" w:space="0" w:color="auto"/>
        <w:bottom w:val="none" w:sz="0" w:space="0" w:color="auto"/>
        <w:right w:val="none" w:sz="0" w:space="0" w:color="auto"/>
      </w:divBdr>
    </w:div>
    <w:div w:id="1260873285">
      <w:bodyDiv w:val="1"/>
      <w:marLeft w:val="0"/>
      <w:marRight w:val="0"/>
      <w:marTop w:val="0"/>
      <w:marBottom w:val="0"/>
      <w:divBdr>
        <w:top w:val="none" w:sz="0" w:space="0" w:color="auto"/>
        <w:left w:val="none" w:sz="0" w:space="0" w:color="auto"/>
        <w:bottom w:val="none" w:sz="0" w:space="0" w:color="auto"/>
        <w:right w:val="none" w:sz="0" w:space="0" w:color="auto"/>
      </w:divBdr>
    </w:div>
    <w:div w:id="1260990123">
      <w:bodyDiv w:val="1"/>
      <w:marLeft w:val="0"/>
      <w:marRight w:val="0"/>
      <w:marTop w:val="0"/>
      <w:marBottom w:val="0"/>
      <w:divBdr>
        <w:top w:val="none" w:sz="0" w:space="0" w:color="auto"/>
        <w:left w:val="none" w:sz="0" w:space="0" w:color="auto"/>
        <w:bottom w:val="none" w:sz="0" w:space="0" w:color="auto"/>
        <w:right w:val="none" w:sz="0" w:space="0" w:color="auto"/>
      </w:divBdr>
    </w:div>
    <w:div w:id="1337534599">
      <w:bodyDiv w:val="1"/>
      <w:marLeft w:val="0"/>
      <w:marRight w:val="0"/>
      <w:marTop w:val="0"/>
      <w:marBottom w:val="0"/>
      <w:divBdr>
        <w:top w:val="none" w:sz="0" w:space="0" w:color="auto"/>
        <w:left w:val="none" w:sz="0" w:space="0" w:color="auto"/>
        <w:bottom w:val="none" w:sz="0" w:space="0" w:color="auto"/>
        <w:right w:val="none" w:sz="0" w:space="0" w:color="auto"/>
      </w:divBdr>
    </w:div>
    <w:div w:id="1701129324">
      <w:bodyDiv w:val="1"/>
      <w:marLeft w:val="0"/>
      <w:marRight w:val="0"/>
      <w:marTop w:val="0"/>
      <w:marBottom w:val="0"/>
      <w:divBdr>
        <w:top w:val="none" w:sz="0" w:space="0" w:color="auto"/>
        <w:left w:val="none" w:sz="0" w:space="0" w:color="auto"/>
        <w:bottom w:val="none" w:sz="0" w:space="0" w:color="auto"/>
        <w:right w:val="none" w:sz="0" w:space="0" w:color="auto"/>
      </w:divBdr>
    </w:div>
    <w:div w:id="1944341114">
      <w:bodyDiv w:val="1"/>
      <w:marLeft w:val="0"/>
      <w:marRight w:val="0"/>
      <w:marTop w:val="0"/>
      <w:marBottom w:val="0"/>
      <w:divBdr>
        <w:top w:val="none" w:sz="0" w:space="0" w:color="auto"/>
        <w:left w:val="none" w:sz="0" w:space="0" w:color="auto"/>
        <w:bottom w:val="none" w:sz="0" w:space="0" w:color="auto"/>
        <w:right w:val="none" w:sz="0" w:space="0" w:color="auto"/>
      </w:divBdr>
    </w:div>
    <w:div w:id="21127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sa.smm.lt" TargetMode="External"/><Relationship Id="rId13" Type="http://schemas.openxmlformats.org/officeDocument/2006/relationships/hyperlink" Target="http://www.kpsvilnius.lt/" TargetMode="External"/><Relationship Id="rId18" Type="http://schemas.openxmlformats.org/officeDocument/2006/relationships/hyperlink" Target="https://www.facebook.com/lietausvaikai/?ref=py_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rastine@ppt.vilnius.lm.lt" TargetMode="External"/><Relationship Id="rId12" Type="http://schemas.openxmlformats.org/officeDocument/2006/relationships/hyperlink" Target="mailto:info@antakpol.lt" TargetMode="External"/><Relationship Id="rId17" Type="http://schemas.openxmlformats.org/officeDocument/2006/relationships/hyperlink" Target="https://asociacija.lietausvaikai.lt/" TargetMode="External"/><Relationship Id="rId2" Type="http://schemas.openxmlformats.org/officeDocument/2006/relationships/numbering" Target="numbering.xml"/><Relationship Id="rId16" Type="http://schemas.openxmlformats.org/officeDocument/2006/relationships/hyperlink" Target="https://www.facebook.com/groups/839821989497292/" TargetMode="External"/><Relationship Id="rId20" Type="http://schemas.openxmlformats.org/officeDocument/2006/relationships/hyperlink" Target="https://www.vilniausppt.lt/specialiuju-ugdymosi-poreikiu-ivertinimas-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dministracija@seimos-slenis.lt" TargetMode="External"/><Relationship Id="rId5" Type="http://schemas.openxmlformats.org/officeDocument/2006/relationships/webSettings" Target="webSettings.xml"/><Relationship Id="rId15" Type="http://schemas.openxmlformats.org/officeDocument/2006/relationships/hyperlink" Target="https://galiudezute.lt/" TargetMode="External"/><Relationship Id="rId10" Type="http://schemas.openxmlformats.org/officeDocument/2006/relationships/hyperlink" Target="mailto:rastine@karpol.lt" TargetMode="External"/><Relationship Id="rId19" Type="http://schemas.openxmlformats.org/officeDocument/2006/relationships/hyperlink" Target="https://e-seimas.lrs.lt/portal/legalAct/lt/TAD/TAIS.408134/wEnWhRhcKt?jfwid=-i5h6asqht" TargetMode="External"/><Relationship Id="rId4" Type="http://schemas.openxmlformats.org/officeDocument/2006/relationships/settings" Target="settings.xml"/><Relationship Id="rId9" Type="http://schemas.openxmlformats.org/officeDocument/2006/relationships/hyperlink" Target="mailto:raida@santa.lt" TargetMode="External"/><Relationship Id="rId14" Type="http://schemas.openxmlformats.org/officeDocument/2006/relationships/hyperlink" Target="https://www.saulytes.l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DAF1C-610A-4325-83D1-CFBA2410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1695</Words>
  <Characters>9666</Characters>
  <Application>Microsoft Office Word</Application>
  <DocSecurity>0</DocSecurity>
  <Lines>80</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Namas</dc:creator>
  <cp:keywords/>
  <dc:description/>
  <cp:lastModifiedBy>Windows User</cp:lastModifiedBy>
  <cp:revision>2</cp:revision>
  <dcterms:created xsi:type="dcterms:W3CDTF">2021-08-16T05:44:00Z</dcterms:created>
  <dcterms:modified xsi:type="dcterms:W3CDTF">2021-08-16T05:44:00Z</dcterms:modified>
</cp:coreProperties>
</file>