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64F0C" w14:textId="77777777" w:rsidR="00527F49" w:rsidRPr="00527F49" w:rsidRDefault="00527F49" w:rsidP="00527F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pt-BR" w:eastAsia="pl-PL"/>
          <w14:ligatures w14:val="none"/>
        </w:rPr>
      </w:pPr>
      <w:r w:rsidRPr="00527F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pt-BR" w:eastAsia="pl-PL"/>
          <w14:ligatures w14:val="none"/>
        </w:rPr>
        <w:t>Vilniaus lopšelio-darželio „Žirmūnėliai“</w:t>
      </w:r>
    </w:p>
    <w:p w14:paraId="5B435274" w14:textId="77777777" w:rsidR="00527F49" w:rsidRPr="00527F49" w:rsidRDefault="00527F49" w:rsidP="00527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</w:pPr>
      <w:r w:rsidRPr="00527F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 w:eastAsia="pl-PL"/>
          <w14:ligatures w14:val="none"/>
        </w:rPr>
        <w:t>Socialinės pedagogės darbo planas 2024/2025 m.m.</w:t>
      </w:r>
    </w:p>
    <w:p w14:paraId="40BF253A" w14:textId="77777777" w:rsidR="00527F49" w:rsidRPr="00527F49" w:rsidRDefault="00527F49" w:rsidP="00527F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 w:eastAsia="pl-PL"/>
          <w14:ligatures w14:val="none"/>
        </w:rPr>
      </w:pPr>
      <w:r w:rsidRPr="00527F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 w:eastAsia="pl-PL"/>
          <w14:ligatures w14:val="none"/>
        </w:rPr>
        <w:t>Antradienis</w:t>
      </w:r>
    </w:p>
    <w:p w14:paraId="0003E9EE" w14:textId="2C17B3CA" w:rsidR="00527F49" w:rsidRPr="00527F49" w:rsidRDefault="00527F49" w:rsidP="00527F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pl-PL"/>
          <w14:ligatures w14:val="none"/>
        </w:rPr>
      </w:pPr>
      <w:r w:rsidRPr="00527F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pl-PL"/>
          <w14:ligatures w14:val="none"/>
        </w:rPr>
        <w:t>11.30 – 12.30</w:t>
      </w: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pl-PL"/>
          <w14:ligatures w14:val="none"/>
        </w:rPr>
        <w:t>Individualus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pl-PL"/>
          <w14:ligatures w14:val="none"/>
        </w:rPr>
        <w:t>užsiėmimas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pl-PL"/>
          <w14:ligatures w14:val="none"/>
        </w:rPr>
        <w:t xml:space="preserve"> spec.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pl-PL"/>
          <w14:ligatures w14:val="none"/>
        </w:rPr>
        <w:t>Poreikių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pl-PL"/>
          <w14:ligatures w14:val="none"/>
        </w:rPr>
        <w:t>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pl-PL"/>
          <w14:ligatures w14:val="none"/>
        </w:rPr>
        <w:t>aikams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pl-PL"/>
          <w14:ligatures w14:val="non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pl-PL"/>
          <w14:ligatures w14:val="none"/>
        </w:rPr>
        <w:t>Giliukų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pl-PL"/>
          <w14:ligatures w14:val="none"/>
        </w:rPr>
        <w:t xml:space="preserve"> gr.)</w:t>
      </w:r>
    </w:p>
    <w:p w14:paraId="31320A5B" w14:textId="059ACE16" w:rsidR="00527F49" w:rsidRPr="00527F49" w:rsidRDefault="00527F49" w:rsidP="00527F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527F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  <w:t>12.30 – 13.00</w:t>
      </w: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U</w:t>
      </w: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žsiėmimas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Žvirbliukų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gr.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(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pasakos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skaitymas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)</w:t>
      </w:r>
    </w:p>
    <w:p w14:paraId="67C4160E" w14:textId="77777777" w:rsidR="00527F49" w:rsidRPr="00527F49" w:rsidRDefault="00527F49" w:rsidP="00527F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527F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  <w:t>13.00 – 14.00</w:t>
      </w: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Grupinis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užsiėmimas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spec.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poreikių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vaikams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: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socialiniai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ir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emociniai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įgūdžiai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(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Boružiukų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,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Žvirbliukų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ir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Giliukų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grupės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).</w:t>
      </w:r>
    </w:p>
    <w:p w14:paraId="688F0C4F" w14:textId="393F0113" w:rsidR="00527F49" w:rsidRPr="00527F49" w:rsidRDefault="00527F49" w:rsidP="00527F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527F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  <w:t>14.00 – 15.00</w:t>
      </w: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Užsiėmimai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su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nemiegančiais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spec.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poreikių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turinčiais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vaikais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relaksacijos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pratimai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pratimai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(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Boružiukų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gr. 1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vaikas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,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Žvirbliukų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gr. 1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vaikas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,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Giliukų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gr. 1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ir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2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vaikai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).</w:t>
      </w:r>
    </w:p>
    <w:p w14:paraId="52D8268A" w14:textId="54FAE891" w:rsidR="00527F49" w:rsidRPr="00527F49" w:rsidRDefault="00527F49" w:rsidP="00527F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</w:pPr>
      <w:r w:rsidRPr="00527F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 w:eastAsia="pl-PL"/>
          <w14:ligatures w14:val="none"/>
        </w:rPr>
        <w:t>15.00 – 15.30</w:t>
      </w: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  <w:t xml:space="preserve"> </w:t>
      </w: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  <w:t xml:space="preserve">Grupinis </w:t>
      </w: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  <w:t>užsiėmimas vaikams (Boružiukų gr.</w:t>
      </w: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  <w:t>)</w:t>
      </w:r>
    </w:p>
    <w:p w14:paraId="494B4EEE" w14:textId="38B8EF19" w:rsidR="00527F49" w:rsidRPr="00527F49" w:rsidRDefault="00527F49" w:rsidP="00527F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</w:pPr>
      <w:r w:rsidRPr="00527F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 w:eastAsia="pl-PL"/>
          <w14:ligatures w14:val="none"/>
        </w:rPr>
        <w:t>15.30 – 16.00</w:t>
      </w: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  <w:t xml:space="preserve"> Individualus užsiėmimas spec. poreikių vaikams (Giliukų gr.).</w:t>
      </w:r>
    </w:p>
    <w:p w14:paraId="691FCF49" w14:textId="77777777" w:rsidR="00527F49" w:rsidRPr="00527F49" w:rsidRDefault="00527F49" w:rsidP="00527F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527F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  <w:t>16.00 – 16.30</w:t>
      </w: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Konsultacijos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su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tėvais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,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pedagogais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.</w:t>
      </w:r>
    </w:p>
    <w:p w14:paraId="046000A9" w14:textId="77777777" w:rsidR="00527F49" w:rsidRPr="00527F49" w:rsidRDefault="00527F49" w:rsidP="00527F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</w:pPr>
      <w:proofErr w:type="spellStart"/>
      <w:r w:rsidRPr="00527F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  <w:t>Trečiadienis</w:t>
      </w:r>
      <w:proofErr w:type="spellEnd"/>
    </w:p>
    <w:p w14:paraId="7205FE67" w14:textId="77777777" w:rsidR="00527F49" w:rsidRPr="00527F49" w:rsidRDefault="00527F49" w:rsidP="00527F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527F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  <w:t>7.30 – 8.00</w:t>
      </w: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Individualus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užsiėmimas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spec.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poreikių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vaikams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(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Giliukų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gr. 2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vaikas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).</w:t>
      </w:r>
    </w:p>
    <w:p w14:paraId="6AFD994C" w14:textId="77777777" w:rsidR="00527F49" w:rsidRPr="00527F49" w:rsidRDefault="00527F49" w:rsidP="00527F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527F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  <w:t>8.00 – 8.25</w:t>
      </w: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Individualus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užsiėmimas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spec.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poreikių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vaikams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(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Giliukų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gr. 3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vaikas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).</w:t>
      </w:r>
    </w:p>
    <w:p w14:paraId="1DEED765" w14:textId="331AAA80" w:rsidR="00527F49" w:rsidRPr="00527F49" w:rsidRDefault="00527F49" w:rsidP="00527F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527F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  <w:t>8.25 – 8.30</w:t>
      </w: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Rytinė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mankšta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su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priešmokyklinių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gr.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vaikais</w:t>
      </w:r>
      <w:proofErr w:type="spellEnd"/>
    </w:p>
    <w:p w14:paraId="6ECA0EFC" w14:textId="77777777" w:rsidR="00527F49" w:rsidRPr="00527F49" w:rsidRDefault="00527F49" w:rsidP="00527F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527F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  <w:t>8.30 – 9.00</w:t>
      </w: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Grupinis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užsiėmimas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: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socialiniai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ir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komunikaciniai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įgūdžiai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(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Žvirbliukų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gr.).</w:t>
      </w:r>
    </w:p>
    <w:p w14:paraId="58ADDCD2" w14:textId="707D9106" w:rsidR="00527F49" w:rsidRPr="00527F49" w:rsidRDefault="00527F49" w:rsidP="00527F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</w:pPr>
      <w:r w:rsidRPr="00527F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 w:eastAsia="pl-PL"/>
          <w14:ligatures w14:val="none"/>
        </w:rPr>
        <w:t>9.30 – 10.00</w:t>
      </w: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  <w:t xml:space="preserve"> </w:t>
      </w: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  <w:t xml:space="preserve"> Grupinis užsiėmimas </w:t>
      </w: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  <w:t>(Debesėlių gr.)</w:t>
      </w:r>
    </w:p>
    <w:p w14:paraId="20FD471F" w14:textId="61ABCF24" w:rsidR="00527F49" w:rsidRPr="00527F49" w:rsidRDefault="00527F49" w:rsidP="00527F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</w:pPr>
      <w:r w:rsidRPr="00527F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 w:eastAsia="pl-PL"/>
          <w14:ligatures w14:val="none"/>
        </w:rPr>
        <w:t>10.00 – 10.30</w:t>
      </w: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  <w:t xml:space="preserve"> Individualus užsiėmimas spec. poreikių vaikams (Debesėlių gr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  <w:t>.</w:t>
      </w: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  <w:t>)</w:t>
      </w:r>
    </w:p>
    <w:p w14:paraId="2F9E3A24" w14:textId="77777777" w:rsidR="00527F49" w:rsidRPr="00527F49" w:rsidRDefault="00527F49" w:rsidP="00527F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527F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  <w:t>10.30 – 11.30</w:t>
      </w: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Grupinis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užsiėmimas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: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veiklos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gryname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ore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(spec.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poreikių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vaikai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iš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visų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grupių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).</w:t>
      </w:r>
    </w:p>
    <w:p w14:paraId="642954A9" w14:textId="77777777" w:rsidR="00527F49" w:rsidRPr="00527F49" w:rsidRDefault="00527F49" w:rsidP="00527F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527F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  <w:t>12.30 – 13.42</w:t>
      </w: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Konsultacijos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su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tėvais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,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pedagogais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.</w:t>
      </w:r>
    </w:p>
    <w:p w14:paraId="20A1D294" w14:textId="77777777" w:rsidR="00527F49" w:rsidRPr="00527F49" w:rsidRDefault="00527F49" w:rsidP="00527F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</w:pPr>
      <w:proofErr w:type="spellStart"/>
      <w:r w:rsidRPr="00527F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  <w:t>Ketvirtadienis</w:t>
      </w:r>
      <w:proofErr w:type="spellEnd"/>
    </w:p>
    <w:p w14:paraId="7B1842EA" w14:textId="77777777" w:rsidR="00527F49" w:rsidRPr="00527F49" w:rsidRDefault="00527F49" w:rsidP="00527F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527F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  <w:t>11.00 – 12.00</w:t>
      </w: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Grupinis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užsiėmimas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: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veiklos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gryname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ore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(spec.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poreikių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vaikai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iš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visų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grupių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).</w:t>
      </w:r>
    </w:p>
    <w:p w14:paraId="6CCC1253" w14:textId="30C5D201" w:rsidR="00527F49" w:rsidRPr="00527F49" w:rsidRDefault="00527F49" w:rsidP="00527F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527F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  <w:t>12.00 – 12.30</w:t>
      </w: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Individualūs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užsiėmimai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.</w:t>
      </w:r>
    </w:p>
    <w:p w14:paraId="6BE7FC27" w14:textId="59EB6CA9" w:rsidR="00527F49" w:rsidRPr="00527F49" w:rsidRDefault="00527F49" w:rsidP="00527F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527F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  <w:t>12.30 – 13.00</w:t>
      </w: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Socialinių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įgūdžių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mokymasis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(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Žvirbliukų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gr. 1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vaikas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).</w:t>
      </w:r>
    </w:p>
    <w:p w14:paraId="3DC143B4" w14:textId="6E3CF40E" w:rsidR="00527F49" w:rsidRPr="00527F49" w:rsidRDefault="00527F49" w:rsidP="00527F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527F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  <w:t>13.00 – 14.00</w:t>
      </w: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Grupinis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užsiėmimas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: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socialinės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ir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emocinės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kompetencijos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(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Boružiukų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,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Žvirbliukų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ir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Giliukų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grupės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)</w:t>
      </w: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socialiniai-emociniai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įgūdži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ai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.</w:t>
      </w:r>
    </w:p>
    <w:p w14:paraId="3A4F1AA5" w14:textId="2BC89F38" w:rsidR="00527F49" w:rsidRPr="00527F49" w:rsidRDefault="00527F49" w:rsidP="00527F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</w:pPr>
      <w:r w:rsidRPr="00527F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 w:eastAsia="pl-PL"/>
          <w14:ligatures w14:val="none"/>
        </w:rPr>
        <w:t>14.00 – 15.00</w:t>
      </w: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  <w:t xml:space="preserve"> Užsiėmimai su nemiegančiais spec. poreikių turinčiais vaikais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  <w:t>. (relaksacijos pratimai).</w:t>
      </w: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  <w:t xml:space="preserve"> (Boružiukų gr. 1 vaikas, Žvirbliukų gr. 1 vaikas, Giliukų gr. 1 ir 2 vaikai).</w:t>
      </w:r>
    </w:p>
    <w:p w14:paraId="07BE0602" w14:textId="2D67FE9E" w:rsidR="00527F49" w:rsidRPr="00527F49" w:rsidRDefault="00527F49" w:rsidP="00527F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</w:pPr>
      <w:r w:rsidRPr="00527F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 w:eastAsia="pl-PL"/>
          <w14:ligatures w14:val="none"/>
        </w:rPr>
        <w:t>15.00 – 15.30</w:t>
      </w: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  <w:t xml:space="preserve">Socialinių įgūdžių grupinis užsiėmimas </w:t>
      </w: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  <w:t>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  <w:t>Boružiukų</w:t>
      </w: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  <w:t xml:space="preserve"> gr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  <w:t>.</w:t>
      </w: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  <w:t>)</w:t>
      </w:r>
    </w:p>
    <w:p w14:paraId="1FF93AF1" w14:textId="77777777" w:rsidR="00527F49" w:rsidRPr="00527F49" w:rsidRDefault="00527F49" w:rsidP="00527F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527F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  <w:t>15.30 – 16.00</w:t>
      </w: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Konsultacijos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su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tėvais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,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pedagogais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.</w:t>
      </w:r>
    </w:p>
    <w:p w14:paraId="3756FC94" w14:textId="77777777" w:rsidR="00527F49" w:rsidRPr="00527F49" w:rsidRDefault="00527F49" w:rsidP="00527F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pict w14:anchorId="004DCE77">
          <v:rect id="_x0000_i1025" style="width:0;height:1.5pt" o:hralign="center" o:hrstd="t" o:hr="t" fillcolor="#a0a0a0" stroked="f"/>
        </w:pict>
      </w:r>
    </w:p>
    <w:p w14:paraId="2AD2B290" w14:textId="77777777" w:rsidR="00527F49" w:rsidRDefault="00527F49" w:rsidP="00527F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</w:pPr>
    </w:p>
    <w:p w14:paraId="347EE65E" w14:textId="77777777" w:rsidR="003D475D" w:rsidRDefault="003D475D" w:rsidP="00527F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</w:pPr>
    </w:p>
    <w:p w14:paraId="1F24891E" w14:textId="7D1F4AA0" w:rsidR="00527F49" w:rsidRPr="00527F49" w:rsidRDefault="00527F49" w:rsidP="00527F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</w:pPr>
      <w:proofErr w:type="spellStart"/>
      <w:r w:rsidRPr="00527F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  <w:lastRenderedPageBreak/>
        <w:t>Visi</w:t>
      </w:r>
      <w:proofErr w:type="spellEnd"/>
      <w:r w:rsidRPr="00527F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  <w:t>metai</w:t>
      </w:r>
      <w:proofErr w:type="spellEnd"/>
    </w:p>
    <w:p w14:paraId="57AD0516" w14:textId="77777777" w:rsidR="00527F49" w:rsidRPr="00527F49" w:rsidRDefault="00527F49" w:rsidP="00527F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Dalyvavimas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VGK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komisijos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posėdžiuose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.</w:t>
      </w:r>
    </w:p>
    <w:p w14:paraId="23A8F7E2" w14:textId="77777777" w:rsidR="00527F49" w:rsidRPr="00527F49" w:rsidRDefault="00527F49" w:rsidP="00527F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Rugsėjo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–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spalio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mėn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.: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Adaptacijos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tyrimai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.</w:t>
      </w:r>
    </w:p>
    <w:p w14:paraId="243A593E" w14:textId="77777777" w:rsidR="00527F49" w:rsidRPr="00527F49" w:rsidRDefault="00527F49" w:rsidP="00527F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</w:pP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  <w:t>Spec. poreikių vaikų pasiekimų vertinimas.</w:t>
      </w:r>
    </w:p>
    <w:p w14:paraId="6D7E6594" w14:textId="77777777" w:rsidR="00527F49" w:rsidRPr="00527F49" w:rsidRDefault="00527F49" w:rsidP="00527F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</w:pP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  <w:t>Projektų/užsiėmimų planavimas ir įgyvendinimas.</w:t>
      </w:r>
    </w:p>
    <w:p w14:paraId="250BD89A" w14:textId="5EF714EF" w:rsidR="00527F49" w:rsidRPr="00527F49" w:rsidRDefault="003D475D" w:rsidP="00527F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  <w:t>Kiti</w:t>
      </w:r>
      <w:proofErr w:type="spellEnd"/>
      <w:r w:rsidR="00527F49" w:rsidRPr="00527F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="00527F49" w:rsidRPr="00527F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  <w:t>darba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  <w:t>i</w:t>
      </w:r>
      <w:proofErr w:type="spellEnd"/>
    </w:p>
    <w:p w14:paraId="52814CE8" w14:textId="77777777" w:rsidR="00527F49" w:rsidRPr="00527F49" w:rsidRDefault="00527F49" w:rsidP="00527F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Konsultacijos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su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tėvais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,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pedagogais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.</w:t>
      </w:r>
    </w:p>
    <w:p w14:paraId="45704CA1" w14:textId="77777777" w:rsidR="00527F49" w:rsidRPr="00527F49" w:rsidRDefault="00527F49" w:rsidP="00527F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</w:pP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  <w:t>Mokomosios ir šviečiamosios medžiagos rengimas ir viešinimas.</w:t>
      </w:r>
    </w:p>
    <w:p w14:paraId="003888FF" w14:textId="77777777" w:rsidR="00527F49" w:rsidRPr="00527F49" w:rsidRDefault="00527F49" w:rsidP="00527F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Savišvieta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ir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kvalifikacijos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proofErr w:type="spellStart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kėlimas</w:t>
      </w:r>
      <w:proofErr w:type="spellEnd"/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.</w:t>
      </w:r>
    </w:p>
    <w:p w14:paraId="13EC3D36" w14:textId="77777777" w:rsidR="00527F49" w:rsidRDefault="00527F49" w:rsidP="00527F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</w:pPr>
      <w:r w:rsidRPr="00527F49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  <w:t>Literatūros analizė, mokymosi medžiagos peržiūra.</w:t>
      </w:r>
    </w:p>
    <w:p w14:paraId="0C933489" w14:textId="5EDA1C13" w:rsidR="00527F49" w:rsidRPr="00527F49" w:rsidRDefault="00527F49" w:rsidP="00527F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pt-BR" w:eastAsia="pl-PL"/>
          <w14:ligatures w14:val="none"/>
        </w:rPr>
        <w:t>IPP planų sudarymas</w:t>
      </w:r>
    </w:p>
    <w:p w14:paraId="0C48FF02" w14:textId="77777777" w:rsidR="003B2E15" w:rsidRPr="00527F49" w:rsidRDefault="003B2E15">
      <w:pPr>
        <w:rPr>
          <w:lang w:val="pt-BR"/>
        </w:rPr>
      </w:pPr>
    </w:p>
    <w:sectPr w:rsidR="003B2E15" w:rsidRPr="00527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A1B5B"/>
    <w:multiLevelType w:val="multilevel"/>
    <w:tmpl w:val="4CC8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A2DB6"/>
    <w:multiLevelType w:val="multilevel"/>
    <w:tmpl w:val="ABEE4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oskyriopavadinimas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A4656E"/>
    <w:multiLevelType w:val="multilevel"/>
    <w:tmpl w:val="E3A2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85939"/>
    <w:multiLevelType w:val="multilevel"/>
    <w:tmpl w:val="3A84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374EF1"/>
    <w:multiLevelType w:val="multilevel"/>
    <w:tmpl w:val="93E2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3D4913"/>
    <w:multiLevelType w:val="multilevel"/>
    <w:tmpl w:val="6676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E924E7"/>
    <w:multiLevelType w:val="multilevel"/>
    <w:tmpl w:val="3C38AA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90307493">
    <w:abstractNumId w:val="6"/>
  </w:num>
  <w:num w:numId="2" w16cid:durableId="1569806796">
    <w:abstractNumId w:val="1"/>
  </w:num>
  <w:num w:numId="3" w16cid:durableId="1529564016">
    <w:abstractNumId w:val="3"/>
  </w:num>
  <w:num w:numId="4" w16cid:durableId="646320786">
    <w:abstractNumId w:val="4"/>
  </w:num>
  <w:num w:numId="5" w16cid:durableId="1569073509">
    <w:abstractNumId w:val="2"/>
  </w:num>
  <w:num w:numId="6" w16cid:durableId="1607540040">
    <w:abstractNumId w:val="5"/>
  </w:num>
  <w:num w:numId="7" w16cid:durableId="127193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49"/>
    <w:rsid w:val="002C1FB9"/>
    <w:rsid w:val="003B2E15"/>
    <w:rsid w:val="003D475D"/>
    <w:rsid w:val="004638C0"/>
    <w:rsid w:val="00480FC3"/>
    <w:rsid w:val="00527F49"/>
    <w:rsid w:val="0094783A"/>
    <w:rsid w:val="00C4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8B5D"/>
  <w15:chartTrackingRefBased/>
  <w15:docId w15:val="{99362790-100C-454C-83C6-6A3F13AF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F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F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F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F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F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F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F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kyriauspavadinimas">
    <w:name w:val="Skyriaus pavadinimas"/>
    <w:basedOn w:val="Normal"/>
    <w:autoRedefine/>
    <w:qFormat/>
    <w:rsid w:val="004638C0"/>
    <w:pPr>
      <w:spacing w:before="120" w:after="120" w:line="360" w:lineRule="auto"/>
      <w:jc w:val="center"/>
    </w:pPr>
    <w:rPr>
      <w:rFonts w:ascii="Times New Roman" w:hAnsi="Times New Roman" w:cs="Times New Roman"/>
      <w:b/>
      <w:bCs/>
      <w:caps/>
      <w:sz w:val="28"/>
      <w:szCs w:val="28"/>
    </w:rPr>
  </w:style>
  <w:style w:type="paragraph" w:customStyle="1" w:styleId="Poskyriopavadinimas">
    <w:name w:val="Poskyrio pavadinimas"/>
    <w:basedOn w:val="ListParagraph"/>
    <w:link w:val="PoskyriopavadinimasZnak"/>
    <w:autoRedefine/>
    <w:qFormat/>
    <w:rsid w:val="004638C0"/>
    <w:pPr>
      <w:numPr>
        <w:ilvl w:val="1"/>
        <w:numId w:val="2"/>
      </w:numPr>
      <w:spacing w:before="120" w:after="120" w:line="240" w:lineRule="auto"/>
      <w:ind w:left="357" w:hanging="357"/>
      <w:contextualSpacing w:val="0"/>
      <w:jc w:val="center"/>
    </w:pPr>
    <w:rPr>
      <w:rFonts w:ascii="Times New Roman" w:hAnsi="Times New Roman" w:cstheme="majorBidi"/>
      <w:b/>
      <w:bCs/>
      <w:sz w:val="28"/>
      <w:szCs w:val="24"/>
    </w:rPr>
  </w:style>
  <w:style w:type="character" w:customStyle="1" w:styleId="PoskyriopavadinimasZnak">
    <w:name w:val="Poskyrio pavadinimas Znak"/>
    <w:basedOn w:val="DefaultParagraphFont"/>
    <w:link w:val="Poskyriopavadinimas"/>
    <w:rsid w:val="004638C0"/>
    <w:rPr>
      <w:rFonts w:ascii="Times New Roman" w:hAnsi="Times New Roman" w:cstheme="majorBidi"/>
      <w:b/>
      <w:bCs/>
      <w:sz w:val="28"/>
      <w:szCs w:val="24"/>
      <w:lang w:val="lt-LT"/>
    </w:rPr>
  </w:style>
  <w:style w:type="paragraph" w:styleId="ListParagraph">
    <w:name w:val="List Paragraph"/>
    <w:basedOn w:val="Normal"/>
    <w:uiPriority w:val="34"/>
    <w:qFormat/>
    <w:rsid w:val="004638C0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4638C0"/>
    <w:pPr>
      <w:spacing w:before="120" w:after="120" w:line="360" w:lineRule="auto"/>
    </w:pPr>
    <w:rPr>
      <w:rFonts w:ascii="Times New Roman" w:hAnsi="Times New Roman" w:cstheme="minorHAnsi"/>
      <w:b/>
      <w:bCs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638C0"/>
    <w:pPr>
      <w:spacing w:after="0" w:line="360" w:lineRule="auto"/>
      <w:ind w:left="220"/>
    </w:pPr>
    <w:rPr>
      <w:rFonts w:ascii="Times New Roman" w:hAnsi="Times New Roman" w:cstheme="minorHAnsi"/>
      <w:smallCaps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27F4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t-L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F4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lt-L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F49"/>
    <w:rPr>
      <w:rFonts w:eastAsiaTheme="majorEastAsia" w:cstheme="majorBidi"/>
      <w:color w:val="0F4761" w:themeColor="accent1" w:themeShade="BF"/>
      <w:sz w:val="28"/>
      <w:szCs w:val="28"/>
      <w:lang w:val="lt-L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F49"/>
    <w:rPr>
      <w:rFonts w:eastAsiaTheme="majorEastAsia" w:cstheme="majorBidi"/>
      <w:i/>
      <w:iCs/>
      <w:color w:val="0F4761" w:themeColor="accent1" w:themeShade="BF"/>
      <w:lang w:val="lt-L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F49"/>
    <w:rPr>
      <w:rFonts w:eastAsiaTheme="majorEastAsia" w:cstheme="majorBidi"/>
      <w:color w:val="0F4761" w:themeColor="accent1" w:themeShade="BF"/>
      <w:lang w:val="lt-L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F49"/>
    <w:rPr>
      <w:rFonts w:eastAsiaTheme="majorEastAsia" w:cstheme="majorBidi"/>
      <w:i/>
      <w:iCs/>
      <w:color w:val="595959" w:themeColor="text1" w:themeTint="A6"/>
      <w:lang w:val="lt-L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F49"/>
    <w:rPr>
      <w:rFonts w:eastAsiaTheme="majorEastAsia" w:cstheme="majorBidi"/>
      <w:color w:val="595959" w:themeColor="text1" w:themeTint="A6"/>
      <w:lang w:val="lt-L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F49"/>
    <w:rPr>
      <w:rFonts w:eastAsiaTheme="majorEastAsia" w:cstheme="majorBidi"/>
      <w:i/>
      <w:iCs/>
      <w:color w:val="272727" w:themeColor="text1" w:themeTint="D8"/>
      <w:lang w:val="lt-L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F49"/>
    <w:rPr>
      <w:rFonts w:eastAsiaTheme="majorEastAsia" w:cstheme="majorBidi"/>
      <w:color w:val="272727" w:themeColor="text1" w:themeTint="D8"/>
      <w:lang w:val="lt-LT"/>
    </w:rPr>
  </w:style>
  <w:style w:type="paragraph" w:styleId="Title">
    <w:name w:val="Title"/>
    <w:basedOn w:val="Normal"/>
    <w:next w:val="Normal"/>
    <w:link w:val="TitleChar"/>
    <w:uiPriority w:val="10"/>
    <w:qFormat/>
    <w:rsid w:val="00527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F49"/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F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F49"/>
    <w:rPr>
      <w:rFonts w:eastAsiaTheme="majorEastAsia" w:cstheme="majorBidi"/>
      <w:color w:val="595959" w:themeColor="text1" w:themeTint="A6"/>
      <w:spacing w:val="15"/>
      <w:sz w:val="28"/>
      <w:szCs w:val="28"/>
      <w:lang w:val="lt-LT"/>
    </w:rPr>
  </w:style>
  <w:style w:type="paragraph" w:styleId="Quote">
    <w:name w:val="Quote"/>
    <w:basedOn w:val="Normal"/>
    <w:next w:val="Normal"/>
    <w:link w:val="QuoteChar"/>
    <w:uiPriority w:val="29"/>
    <w:qFormat/>
    <w:rsid w:val="00527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F49"/>
    <w:rPr>
      <w:i/>
      <w:iCs/>
      <w:color w:val="404040" w:themeColor="text1" w:themeTint="BF"/>
      <w:lang w:val="lt-LT"/>
    </w:rPr>
  </w:style>
  <w:style w:type="character" w:styleId="IntenseEmphasis">
    <w:name w:val="Intense Emphasis"/>
    <w:basedOn w:val="DefaultParagraphFont"/>
    <w:uiPriority w:val="21"/>
    <w:qFormat/>
    <w:rsid w:val="00527F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F49"/>
    <w:rPr>
      <w:i/>
      <w:iCs/>
      <w:color w:val="0F4761" w:themeColor="accent1" w:themeShade="BF"/>
      <w:lang w:val="lt-LT"/>
    </w:rPr>
  </w:style>
  <w:style w:type="character" w:styleId="IntenseReference">
    <w:name w:val="Intense Reference"/>
    <w:basedOn w:val="DefaultParagraphFont"/>
    <w:uiPriority w:val="32"/>
    <w:qFormat/>
    <w:rsid w:val="00527F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89475E48AADC7409913D6D9806744F9" ma:contentTypeVersion="5" ma:contentTypeDescription="Kurkite naują dokumentą." ma:contentTypeScope="" ma:versionID="3424372945b23fd5541c80548617cdc4">
  <xsd:schema xmlns:xsd="http://www.w3.org/2001/XMLSchema" xmlns:xs="http://www.w3.org/2001/XMLSchema" xmlns:p="http://schemas.microsoft.com/office/2006/metadata/properties" xmlns:ns3="fe857ecc-3b9a-4975-82f3-a64d25b81c7c" targetNamespace="http://schemas.microsoft.com/office/2006/metadata/properties" ma:root="true" ma:fieldsID="3cd1b0714109e19e0b9f35d0afbd0c94" ns3:_="">
    <xsd:import namespace="fe857ecc-3b9a-4975-82f3-a64d25b81c7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57ecc-3b9a-4975-82f3-a64d25b81c7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48493C-185C-4880-83E0-51F301120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57ecc-3b9a-4975-82f3-a64d25b81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B4DD1-ADCD-448A-B47A-6F9F3EC3C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0DC60-2801-4691-B47D-63205735FB86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e857ecc-3b9a-4975-82f3-a64d25b81c7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Bartoševič-Vyšniauskienė</dc:creator>
  <cp:keywords/>
  <dc:description/>
  <cp:lastModifiedBy>Izabela Bartoševič-Vyšniauskienė</cp:lastModifiedBy>
  <cp:revision>2</cp:revision>
  <dcterms:created xsi:type="dcterms:W3CDTF">2025-01-15T11:35:00Z</dcterms:created>
  <dcterms:modified xsi:type="dcterms:W3CDTF">2025-01-15T11:35:00Z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0x010100789475E48AADC7409913D6D9806744F9</vt:lpwstr>
  </property>
</Properties>
</file>